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31" w:rsidRDefault="0062310A" w:rsidP="00FA6B1D">
      <w:pPr>
        <w:pStyle w:val="Titre"/>
        <w:rPr>
          <w:rFonts w:ascii="Arial Narrow" w:hAnsi="Arial Narrow"/>
          <w:b/>
          <w:bCs/>
        </w:rPr>
      </w:pPr>
      <w:r>
        <w:rPr>
          <w:rFonts w:ascii="Arial Narrow" w:hAnsi="Arial Narrow"/>
          <w:b/>
          <w:bCs/>
          <w:noProof/>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-274320</wp:posOffset>
            </wp:positionV>
            <wp:extent cx="1257300" cy="838200"/>
            <wp:effectExtent l="0" t="0" r="0" b="0"/>
            <wp:wrapNone/>
            <wp:docPr id="2" name="Image 2" descr="C:\Users\reception\Desktop\Logo_WKND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Logo_WKND_standa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B31" w:rsidRDefault="00DC3B31" w:rsidP="00FA6B1D">
      <w:pPr>
        <w:pStyle w:val="Titre"/>
        <w:rPr>
          <w:rFonts w:ascii="Arial Narrow" w:hAnsi="Arial Narrow"/>
          <w:b/>
          <w:bCs/>
        </w:rPr>
      </w:pP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Pr="00D70C69" w:rsidRDefault="00FA6B1D" w:rsidP="00FA6B1D">
      <w:pPr>
        <w:spacing w:after="360"/>
        <w:jc w:val="center"/>
        <w:rPr>
          <w:rFonts w:ascii="Arial" w:hAnsi="Arial" w:cs="Arial"/>
          <w:b/>
          <w:bCs/>
          <w:u w:val="single"/>
        </w:rPr>
      </w:pPr>
      <w:r w:rsidRPr="00D70C69">
        <w:rPr>
          <w:rFonts w:ascii="Arial" w:hAnsi="Arial" w:cs="Arial"/>
          <w:b/>
          <w:bCs/>
          <w:u w:val="single"/>
        </w:rPr>
        <w:t>«</w:t>
      </w:r>
      <w:r w:rsidR="00D70C69">
        <w:rPr>
          <w:rFonts w:ascii="Arial" w:hAnsi="Arial" w:cs="Arial"/>
          <w:b/>
          <w:bCs/>
          <w:u w:val="single"/>
        </w:rPr>
        <w:t xml:space="preserve"> </w:t>
      </w:r>
      <w:r w:rsidR="000964B8">
        <w:rPr>
          <w:rFonts w:ascii="Arial" w:hAnsi="Arial" w:cs="Arial"/>
          <w:b/>
          <w:u w:val="single"/>
        </w:rPr>
        <w:t xml:space="preserve">La vedette du quartier grâce à Club Piscine et WKND </w:t>
      </w:r>
      <w:bookmarkStart w:id="0" w:name="_GoBack"/>
      <w:bookmarkEnd w:id="0"/>
      <w:r w:rsidR="000964B8">
        <w:rPr>
          <w:rFonts w:ascii="Arial" w:hAnsi="Arial" w:cs="Arial"/>
          <w:b/>
          <w:u w:val="single"/>
        </w:rPr>
        <w:t>91,9</w:t>
      </w:r>
      <w:r w:rsidR="00D70C69">
        <w:rPr>
          <w:rFonts w:ascii="Arial" w:hAnsi="Arial" w:cs="Arial"/>
          <w:b/>
          <w:u w:val="single"/>
        </w:rPr>
        <w:t xml:space="preserve"> </w:t>
      </w:r>
      <w:r w:rsidR="00B66428" w:rsidRPr="00D70C69">
        <w:rPr>
          <w:rFonts w:ascii="Arial" w:hAnsi="Arial" w:cs="Arial"/>
          <w:b/>
          <w:bCs/>
          <w:u w:val="single"/>
        </w:rPr>
        <w:t>»</w:t>
      </w:r>
    </w:p>
    <w:p w:rsidR="00FA6B1D" w:rsidRPr="00906A1C" w:rsidRDefault="00FA6B1D" w:rsidP="003E2C88">
      <w:pPr>
        <w:numPr>
          <w:ilvl w:val="0"/>
          <w:numId w:val="1"/>
        </w:numPr>
        <w:spacing w:after="360"/>
        <w:jc w:val="both"/>
        <w:rPr>
          <w:rFonts w:asciiTheme="minorHAnsi" w:hAnsiTheme="minorHAnsi"/>
        </w:rPr>
      </w:pPr>
      <w:r w:rsidRPr="00906A1C">
        <w:rPr>
          <w:rFonts w:asciiTheme="minorHAnsi" w:hAnsiTheme="minorHAnsi"/>
        </w:rPr>
        <w:t>Ce concours s'adresse au</w:t>
      </w:r>
      <w:r w:rsidR="00AC2B41" w:rsidRPr="00906A1C">
        <w:rPr>
          <w:rFonts w:asciiTheme="minorHAnsi" w:hAnsiTheme="minorHAnsi"/>
        </w:rPr>
        <w:t>x réside</w:t>
      </w:r>
      <w:r w:rsidR="00765E78" w:rsidRPr="00906A1C">
        <w:rPr>
          <w:rFonts w:asciiTheme="minorHAnsi" w:hAnsiTheme="minorHAnsi"/>
        </w:rPr>
        <w:t>nt</w:t>
      </w:r>
      <w:r w:rsidR="00AC2B41" w:rsidRPr="00906A1C">
        <w:rPr>
          <w:rFonts w:asciiTheme="minorHAnsi" w:hAnsiTheme="minorHAnsi"/>
        </w:rPr>
        <w:t>(e)</w:t>
      </w:r>
      <w:r w:rsidR="00765E78" w:rsidRPr="00906A1C">
        <w:rPr>
          <w:rFonts w:asciiTheme="minorHAnsi" w:hAnsiTheme="minorHAnsi"/>
        </w:rPr>
        <w:t>s du Québec âgés de 18</w:t>
      </w:r>
      <w:r w:rsidRPr="00906A1C">
        <w:rPr>
          <w:rFonts w:asciiTheme="minorHAnsi" w:hAnsiTheme="minorHAnsi"/>
        </w:rPr>
        <w:t xml:space="preserve"> ans ou plus.  Les noms d'emprunt, les noms porte-bonheur, les noms d</w:t>
      </w:r>
      <w:r w:rsidR="00765E78" w:rsidRPr="00906A1C">
        <w:rPr>
          <w:rFonts w:asciiTheme="minorHAnsi" w:hAnsiTheme="minorHAnsi"/>
        </w:rPr>
        <w:t>e personnes âgées de moins de 18</w:t>
      </w:r>
      <w:r w:rsidRPr="00906A1C">
        <w:rPr>
          <w:rFonts w:asciiTheme="minorHAnsi" w:hAnsiTheme="minorHAnsi"/>
        </w:rPr>
        <w:t xml:space="preserve"> ans ou toute autre substitution de nom ne pourront bénéficier du ou des prix offerts dans ce concours.</w:t>
      </w:r>
    </w:p>
    <w:p w:rsidR="00AB345A" w:rsidRPr="00906A1C" w:rsidRDefault="00FA6B1D" w:rsidP="003E2C88">
      <w:pPr>
        <w:numPr>
          <w:ilvl w:val="0"/>
          <w:numId w:val="1"/>
        </w:numPr>
        <w:spacing w:after="360"/>
        <w:jc w:val="both"/>
        <w:rPr>
          <w:rFonts w:asciiTheme="minorHAnsi" w:hAnsiTheme="minorHAnsi"/>
        </w:rPr>
      </w:pPr>
      <w:r w:rsidRPr="00906A1C">
        <w:rPr>
          <w:rFonts w:asciiTheme="minorHAnsi" w:hAnsiTheme="minorHAnsi"/>
        </w:rPr>
        <w:t xml:space="preserve">Le concours débute le </w:t>
      </w:r>
      <w:r w:rsidR="0062310A" w:rsidRPr="00906A1C">
        <w:rPr>
          <w:rFonts w:asciiTheme="minorHAnsi" w:hAnsiTheme="minorHAnsi"/>
          <w:b/>
        </w:rPr>
        <w:t>11 avril</w:t>
      </w:r>
      <w:r w:rsidR="006B1AE5" w:rsidRPr="00906A1C">
        <w:rPr>
          <w:rFonts w:asciiTheme="minorHAnsi" w:hAnsiTheme="minorHAnsi"/>
          <w:b/>
        </w:rPr>
        <w:t xml:space="preserve"> 2016</w:t>
      </w:r>
      <w:r w:rsidR="00AB345A" w:rsidRPr="00906A1C">
        <w:rPr>
          <w:rFonts w:asciiTheme="minorHAnsi" w:hAnsiTheme="minorHAnsi"/>
          <w:b/>
        </w:rPr>
        <w:t xml:space="preserve"> </w:t>
      </w:r>
      <w:r w:rsidR="00AB345A" w:rsidRPr="00906A1C">
        <w:rPr>
          <w:rFonts w:asciiTheme="minorHAnsi" w:hAnsiTheme="minorHAnsi"/>
        </w:rPr>
        <w:t>e</w:t>
      </w:r>
      <w:r w:rsidRPr="00906A1C">
        <w:rPr>
          <w:rFonts w:asciiTheme="minorHAnsi" w:hAnsiTheme="minorHAnsi"/>
        </w:rPr>
        <w:t>t se termine le</w:t>
      </w:r>
      <w:r w:rsidR="003A300A" w:rsidRPr="00906A1C">
        <w:rPr>
          <w:rFonts w:asciiTheme="minorHAnsi" w:hAnsiTheme="minorHAnsi"/>
        </w:rPr>
        <w:t xml:space="preserve"> </w:t>
      </w:r>
      <w:r w:rsidR="0062310A" w:rsidRPr="00906A1C">
        <w:rPr>
          <w:rFonts w:asciiTheme="minorHAnsi" w:hAnsiTheme="minorHAnsi"/>
          <w:b/>
        </w:rPr>
        <w:t>29 avril</w:t>
      </w:r>
      <w:r w:rsidR="006B1AE5" w:rsidRPr="00906A1C">
        <w:rPr>
          <w:rFonts w:asciiTheme="minorHAnsi" w:hAnsiTheme="minorHAnsi"/>
          <w:b/>
        </w:rPr>
        <w:t xml:space="preserve"> 2016</w:t>
      </w:r>
      <w:r w:rsidR="00761769" w:rsidRPr="00906A1C">
        <w:rPr>
          <w:rFonts w:asciiTheme="minorHAnsi" w:hAnsiTheme="minorHAnsi"/>
          <w:b/>
        </w:rPr>
        <w:t xml:space="preserve"> </w:t>
      </w:r>
      <w:r w:rsidR="00971A39" w:rsidRPr="00906A1C">
        <w:rPr>
          <w:rFonts w:asciiTheme="minorHAnsi" w:hAnsiTheme="minorHAnsi"/>
        </w:rPr>
        <w:t>vers</w:t>
      </w:r>
      <w:r w:rsidR="00761769" w:rsidRPr="00906A1C">
        <w:rPr>
          <w:rFonts w:asciiTheme="minorHAnsi" w:hAnsiTheme="minorHAnsi"/>
          <w:b/>
        </w:rPr>
        <w:t xml:space="preserve"> </w:t>
      </w:r>
      <w:r w:rsidR="006B1AE5" w:rsidRPr="00906A1C">
        <w:rPr>
          <w:rFonts w:asciiTheme="minorHAnsi" w:hAnsiTheme="minorHAnsi"/>
          <w:b/>
        </w:rPr>
        <w:t>1</w:t>
      </w:r>
      <w:r w:rsidR="0062310A" w:rsidRPr="00906A1C">
        <w:rPr>
          <w:rFonts w:asciiTheme="minorHAnsi" w:hAnsiTheme="minorHAnsi"/>
          <w:b/>
        </w:rPr>
        <w:t>5</w:t>
      </w:r>
      <w:r w:rsidR="00316D2A" w:rsidRPr="00906A1C">
        <w:rPr>
          <w:rFonts w:asciiTheme="minorHAnsi" w:hAnsiTheme="minorHAnsi"/>
          <w:b/>
        </w:rPr>
        <w:t>h00</w:t>
      </w:r>
      <w:r w:rsidR="00AB345A" w:rsidRPr="00906A1C">
        <w:rPr>
          <w:rFonts w:asciiTheme="minorHAnsi" w:hAnsiTheme="minorHAnsi"/>
          <w:b/>
        </w:rPr>
        <w:t>.</w:t>
      </w:r>
    </w:p>
    <w:p w:rsidR="00201EB8" w:rsidRPr="00906A1C" w:rsidRDefault="00422420" w:rsidP="003E2C88">
      <w:pPr>
        <w:numPr>
          <w:ilvl w:val="0"/>
          <w:numId w:val="1"/>
        </w:numPr>
        <w:spacing w:after="360"/>
        <w:jc w:val="both"/>
        <w:rPr>
          <w:rFonts w:asciiTheme="minorHAnsi" w:hAnsiTheme="minorHAnsi"/>
        </w:rPr>
      </w:pPr>
      <w:r w:rsidRPr="00906A1C">
        <w:rPr>
          <w:rFonts w:asciiTheme="minorHAnsi" w:hAnsiTheme="minorHAnsi"/>
        </w:rPr>
        <w:t xml:space="preserve">Le gagnant </w:t>
      </w:r>
      <w:r w:rsidR="00AC2B41" w:rsidRPr="00906A1C">
        <w:rPr>
          <w:rFonts w:asciiTheme="minorHAnsi" w:hAnsiTheme="minorHAnsi"/>
        </w:rPr>
        <w:t>sera fait</w:t>
      </w:r>
      <w:r w:rsidRPr="00906A1C">
        <w:rPr>
          <w:rFonts w:asciiTheme="minorHAnsi" w:hAnsiTheme="minorHAnsi"/>
        </w:rPr>
        <w:t xml:space="preserve"> le </w:t>
      </w:r>
      <w:r w:rsidR="0062310A" w:rsidRPr="00906A1C">
        <w:rPr>
          <w:rFonts w:asciiTheme="minorHAnsi" w:hAnsiTheme="minorHAnsi"/>
        </w:rPr>
        <w:t>29 avril</w:t>
      </w:r>
      <w:r w:rsidR="006B1AE5" w:rsidRPr="00906A1C">
        <w:rPr>
          <w:rFonts w:asciiTheme="minorHAnsi" w:hAnsiTheme="minorHAnsi"/>
        </w:rPr>
        <w:t xml:space="preserve"> 2016</w:t>
      </w:r>
      <w:r w:rsidR="00063406" w:rsidRPr="00906A1C">
        <w:rPr>
          <w:rFonts w:asciiTheme="minorHAnsi" w:hAnsiTheme="minorHAnsi"/>
        </w:rPr>
        <w:t xml:space="preserve"> vers</w:t>
      </w:r>
      <w:r w:rsidR="00E570F7" w:rsidRPr="00906A1C">
        <w:rPr>
          <w:rFonts w:asciiTheme="minorHAnsi" w:hAnsiTheme="minorHAnsi"/>
        </w:rPr>
        <w:t xml:space="preserve"> </w:t>
      </w:r>
      <w:r w:rsidR="0062310A" w:rsidRPr="00906A1C">
        <w:rPr>
          <w:rFonts w:asciiTheme="minorHAnsi" w:hAnsiTheme="minorHAnsi"/>
        </w:rPr>
        <w:t>15</w:t>
      </w:r>
      <w:r w:rsidR="006B1AE5" w:rsidRPr="00906A1C">
        <w:rPr>
          <w:rFonts w:asciiTheme="minorHAnsi" w:hAnsiTheme="minorHAnsi"/>
        </w:rPr>
        <w:t>h</w:t>
      </w:r>
      <w:r w:rsidR="00063406" w:rsidRPr="00906A1C">
        <w:rPr>
          <w:rFonts w:asciiTheme="minorHAnsi" w:hAnsiTheme="minorHAnsi"/>
        </w:rPr>
        <w:t xml:space="preserve"> </w:t>
      </w:r>
      <w:r w:rsidR="00F707CD" w:rsidRPr="00906A1C">
        <w:rPr>
          <w:rFonts w:asciiTheme="minorHAnsi" w:hAnsiTheme="minorHAnsi"/>
        </w:rPr>
        <w:t>au 815, boul. Lebourgneuf bureau 505</w:t>
      </w:r>
      <w:r w:rsidR="00201EB8" w:rsidRPr="00906A1C">
        <w:rPr>
          <w:rFonts w:asciiTheme="minorHAnsi" w:hAnsiTheme="minorHAnsi"/>
        </w:rPr>
        <w:t xml:space="preserve">. </w:t>
      </w:r>
      <w:r w:rsidR="00F707CD" w:rsidRPr="00906A1C">
        <w:rPr>
          <w:rFonts w:asciiTheme="minorHAnsi" w:hAnsiTheme="minorHAnsi"/>
        </w:rPr>
        <w:t>Le candidat sera contacté par téléphone pour récupérer son prix.</w:t>
      </w:r>
    </w:p>
    <w:p w:rsidR="00FA6B1D" w:rsidRPr="00906A1C" w:rsidRDefault="00FA6B1D" w:rsidP="003E2C88">
      <w:pPr>
        <w:numPr>
          <w:ilvl w:val="0"/>
          <w:numId w:val="1"/>
        </w:numPr>
        <w:spacing w:after="360"/>
        <w:jc w:val="both"/>
        <w:rPr>
          <w:rFonts w:asciiTheme="minorHAnsi" w:hAnsiTheme="minorHAnsi"/>
        </w:rPr>
      </w:pPr>
      <w:r w:rsidRPr="00906A1C">
        <w:rPr>
          <w:rFonts w:asciiTheme="minorHAnsi" w:hAnsiTheme="minorHAnsi"/>
        </w:rPr>
        <w:t xml:space="preserve">Le concours sera véhiculé à </w:t>
      </w:r>
      <w:r w:rsidR="0062310A" w:rsidRPr="00906A1C">
        <w:rPr>
          <w:rFonts w:asciiTheme="minorHAnsi" w:hAnsiTheme="minorHAnsi"/>
        </w:rPr>
        <w:t>WKND 91,9</w:t>
      </w:r>
      <w:r w:rsidR="00422420" w:rsidRPr="00906A1C">
        <w:rPr>
          <w:rFonts w:asciiTheme="minorHAnsi" w:hAnsiTheme="minorHAnsi"/>
        </w:rPr>
        <w:t xml:space="preserve">, dans l’émission </w:t>
      </w:r>
      <w:r w:rsidR="0062310A" w:rsidRPr="00906A1C">
        <w:rPr>
          <w:rFonts w:asciiTheme="minorHAnsi" w:hAnsiTheme="minorHAnsi"/>
        </w:rPr>
        <w:t>le Retour de Dany.</w:t>
      </w:r>
    </w:p>
    <w:p w:rsidR="00F81A87" w:rsidRPr="00906A1C" w:rsidRDefault="00FA6B1D" w:rsidP="003E2C88">
      <w:pPr>
        <w:jc w:val="both"/>
        <w:rPr>
          <w:rFonts w:asciiTheme="minorHAnsi" w:hAnsiTheme="minorHAnsi" w:cs="Arial"/>
        </w:rPr>
      </w:pPr>
      <w:r w:rsidRPr="00906A1C">
        <w:rPr>
          <w:rFonts w:asciiTheme="minorHAnsi" w:hAnsiTheme="minorHAnsi"/>
          <w:b/>
        </w:rPr>
        <w:t>COMMENT PARTICIPE</w:t>
      </w:r>
      <w:r w:rsidR="00D06F42" w:rsidRPr="00906A1C">
        <w:rPr>
          <w:rFonts w:asciiTheme="minorHAnsi" w:hAnsiTheme="minorHAnsi"/>
          <w:b/>
        </w:rPr>
        <w:t>R</w:t>
      </w:r>
      <w:r w:rsidR="00525E50" w:rsidRPr="00906A1C">
        <w:rPr>
          <w:rFonts w:asciiTheme="minorHAnsi" w:hAnsiTheme="minorHAnsi"/>
          <w:b/>
        </w:rPr>
        <w:t> :</w:t>
      </w:r>
      <w:r w:rsidR="00E06157" w:rsidRPr="00906A1C">
        <w:rPr>
          <w:rFonts w:asciiTheme="minorHAnsi" w:hAnsiTheme="minorHAnsi"/>
        </w:rPr>
        <w:t xml:space="preserve"> </w:t>
      </w:r>
      <w:r w:rsidR="00236F60" w:rsidRPr="00906A1C">
        <w:rPr>
          <w:rFonts w:asciiTheme="minorHAnsi" w:hAnsiTheme="minorHAnsi" w:cs="Arial"/>
          <w:b/>
        </w:rPr>
        <w:t xml:space="preserve">Du </w:t>
      </w:r>
      <w:r w:rsidR="0062310A" w:rsidRPr="00906A1C">
        <w:rPr>
          <w:rFonts w:asciiTheme="minorHAnsi" w:hAnsiTheme="minorHAnsi" w:cs="Arial"/>
          <w:b/>
        </w:rPr>
        <w:t xml:space="preserve">11 </w:t>
      </w:r>
      <w:proofErr w:type="gramStart"/>
      <w:r w:rsidR="0062310A" w:rsidRPr="00906A1C">
        <w:rPr>
          <w:rFonts w:asciiTheme="minorHAnsi" w:hAnsiTheme="minorHAnsi" w:cs="Arial"/>
          <w:b/>
        </w:rPr>
        <w:t>au 29 avril</w:t>
      </w:r>
      <w:proofErr w:type="gramEnd"/>
      <w:r w:rsidR="006B1AE5" w:rsidRPr="00906A1C">
        <w:rPr>
          <w:rFonts w:asciiTheme="minorHAnsi" w:hAnsiTheme="minorHAnsi" w:cs="Arial"/>
          <w:b/>
        </w:rPr>
        <w:t xml:space="preserve"> 2016</w:t>
      </w:r>
      <w:r w:rsidR="00A61FB0" w:rsidRPr="00906A1C">
        <w:rPr>
          <w:rFonts w:asciiTheme="minorHAnsi" w:hAnsiTheme="minorHAnsi" w:cs="Arial"/>
        </w:rPr>
        <w:t xml:space="preserve">, les auditeurs </w:t>
      </w:r>
      <w:r w:rsidR="0062310A" w:rsidRPr="00906A1C">
        <w:rPr>
          <w:rFonts w:asciiTheme="minorHAnsi" w:hAnsiTheme="minorHAnsi" w:cs="Arial"/>
        </w:rPr>
        <w:t xml:space="preserve">sont invités à laisser un message sur la boite vocale de WKND 91,9 au 418-781-0919. </w:t>
      </w:r>
      <w:r w:rsidR="00160038" w:rsidRPr="00906A1C">
        <w:rPr>
          <w:rFonts w:asciiTheme="minorHAnsi" w:hAnsiTheme="minorHAnsi" w:cs="Arial"/>
        </w:rPr>
        <w:t>Chaque vendredi</w:t>
      </w:r>
      <w:r w:rsidR="00761539" w:rsidRPr="00906A1C">
        <w:rPr>
          <w:rFonts w:asciiTheme="minorHAnsi" w:hAnsiTheme="minorHAnsi" w:cs="Arial"/>
        </w:rPr>
        <w:t>, les animateurs du Retour de Dany feront 3 finalistes. Le 29 avril, un grand gagnant sera sélectionné au sort parmi les 9 finalistes de la promotion. Celui-ci remportera une piscine hors-terre de modèle Vogue Stylus 52 perle 0018.</w:t>
      </w:r>
    </w:p>
    <w:p w:rsidR="00DC3B31" w:rsidRPr="00906A1C" w:rsidRDefault="00DC3B31" w:rsidP="003E2C88">
      <w:pPr>
        <w:jc w:val="both"/>
        <w:rPr>
          <w:rFonts w:asciiTheme="minorHAnsi" w:hAnsiTheme="minorHAnsi"/>
        </w:rPr>
      </w:pPr>
    </w:p>
    <w:p w:rsidR="00024315" w:rsidRPr="00906A1C" w:rsidRDefault="00D066EA" w:rsidP="003E2C88">
      <w:pPr>
        <w:jc w:val="both"/>
        <w:rPr>
          <w:rFonts w:asciiTheme="minorHAnsi" w:hAnsiTheme="minorHAnsi"/>
          <w:b/>
        </w:rPr>
      </w:pPr>
      <w:r w:rsidRPr="00906A1C">
        <w:rPr>
          <w:rFonts w:asciiTheme="minorHAnsi" w:hAnsiTheme="minorHAnsi"/>
          <w:b/>
        </w:rPr>
        <w:t xml:space="preserve">DESCRIPTION DU PRIX : </w:t>
      </w:r>
      <w:r w:rsidR="0062310A" w:rsidRPr="00906A1C">
        <w:rPr>
          <w:rFonts w:asciiTheme="minorHAnsi" w:hAnsiTheme="minorHAnsi"/>
        </w:rPr>
        <w:t>Une piscine hors-terre</w:t>
      </w:r>
      <w:r w:rsidR="00761539" w:rsidRPr="00906A1C">
        <w:rPr>
          <w:rFonts w:asciiTheme="minorHAnsi" w:hAnsiTheme="minorHAnsi"/>
        </w:rPr>
        <w:t>, modèle Vogue Stylus 52 Perle 0018</w:t>
      </w:r>
      <w:r w:rsidR="0062310A" w:rsidRPr="00906A1C">
        <w:rPr>
          <w:rFonts w:asciiTheme="minorHAnsi" w:hAnsiTheme="minorHAnsi"/>
        </w:rPr>
        <w:t>, installation incluse de Club Piscine</w:t>
      </w:r>
      <w:r w:rsidR="00FA5DD6">
        <w:rPr>
          <w:rFonts w:asciiTheme="minorHAnsi" w:hAnsiTheme="minorHAnsi"/>
        </w:rPr>
        <w:t>, d’une valeur maximale de 5</w:t>
      </w:r>
      <w:r w:rsidR="00711BFF">
        <w:rPr>
          <w:rFonts w:asciiTheme="minorHAnsi" w:hAnsiTheme="minorHAnsi"/>
        </w:rPr>
        <w:t>000 $.</w:t>
      </w:r>
    </w:p>
    <w:p w:rsidR="00236F60" w:rsidRPr="00906A1C" w:rsidRDefault="00236F60" w:rsidP="003E2C88">
      <w:pPr>
        <w:jc w:val="both"/>
        <w:rPr>
          <w:rFonts w:asciiTheme="minorHAnsi" w:hAnsiTheme="minorHAnsi" w:cs="Arial"/>
          <w:bCs/>
          <w:lang w:val="fr-FR" w:eastAsia="fr-CA"/>
        </w:rPr>
      </w:pPr>
    </w:p>
    <w:p w:rsidR="00DC15EE" w:rsidRPr="00906A1C" w:rsidRDefault="00DC15EE" w:rsidP="00DC3B31">
      <w:pPr>
        <w:pStyle w:val="Paragraphedeliste"/>
        <w:numPr>
          <w:ilvl w:val="0"/>
          <w:numId w:val="8"/>
        </w:numPr>
        <w:spacing w:after="120"/>
        <w:jc w:val="both"/>
        <w:rPr>
          <w:rFonts w:asciiTheme="minorHAnsi" w:hAnsiTheme="minorHAnsi"/>
          <w:lang w:val="fr-FR"/>
        </w:rPr>
      </w:pPr>
      <w:r>
        <w:rPr>
          <w:rFonts w:asciiTheme="minorHAnsi" w:hAnsiTheme="minorHAnsi"/>
          <w:color w:val="000000"/>
        </w:rPr>
        <w:t>L’installation de la piscine est disponible uniquement dans un rayon de 60 kilomètres du bureau de Club Piscine, situé au 687 boul. Pierre-Bertrand à Québec G1M 2E4. Les coordonnées de l’endroit où le gagnant souhaite faire installer sa piscine devront être validées préalablement à l’installation et le gagnant devra signer l’acceptation de ce règlement.</w:t>
      </w:r>
    </w:p>
    <w:p w:rsidR="0015006B" w:rsidRPr="00906A1C" w:rsidRDefault="0015006B" w:rsidP="00DC3B31">
      <w:pPr>
        <w:pStyle w:val="Paragraphedeliste"/>
        <w:numPr>
          <w:ilvl w:val="0"/>
          <w:numId w:val="8"/>
        </w:numPr>
        <w:spacing w:after="120"/>
        <w:jc w:val="both"/>
        <w:rPr>
          <w:rFonts w:asciiTheme="minorHAnsi" w:hAnsiTheme="minorHAnsi"/>
          <w:lang w:val="fr-FR"/>
        </w:rPr>
      </w:pPr>
      <w:r w:rsidRPr="00906A1C">
        <w:rPr>
          <w:rFonts w:asciiTheme="minorHAnsi" w:hAnsiTheme="minorHAnsi"/>
        </w:rPr>
        <w:t xml:space="preserve">La date limite pour l’installation de la piscine est le </w:t>
      </w:r>
      <w:r w:rsidR="00AA0FE1" w:rsidRPr="00906A1C">
        <w:rPr>
          <w:rFonts w:asciiTheme="minorHAnsi" w:hAnsiTheme="minorHAnsi"/>
        </w:rPr>
        <w:t>15 août 2016.</w:t>
      </w:r>
    </w:p>
    <w:p w:rsidR="00906A1C" w:rsidRDefault="00906A1C">
      <w:pPr>
        <w:rPr>
          <w:rFonts w:asciiTheme="minorHAnsi" w:hAnsiTheme="minorHAnsi"/>
          <w:b/>
          <w:lang w:val="fr-FR"/>
        </w:rPr>
      </w:pPr>
      <w:r>
        <w:rPr>
          <w:rFonts w:asciiTheme="minorHAnsi" w:hAnsiTheme="minorHAnsi"/>
          <w:b/>
          <w:lang w:val="fr-FR"/>
        </w:rPr>
        <w:br w:type="page"/>
      </w:r>
    </w:p>
    <w:p w:rsidR="00AA0FE1" w:rsidRPr="00906A1C" w:rsidRDefault="00AA0FE1" w:rsidP="00F21827">
      <w:pPr>
        <w:tabs>
          <w:tab w:val="left" w:pos="1843"/>
        </w:tabs>
        <w:jc w:val="both"/>
        <w:rPr>
          <w:rFonts w:asciiTheme="minorHAnsi" w:hAnsiTheme="minorHAnsi"/>
          <w:b/>
          <w:lang w:val="fr-FR"/>
        </w:rPr>
      </w:pPr>
      <w:r w:rsidRPr="00906A1C">
        <w:rPr>
          <w:rFonts w:asciiTheme="minorHAnsi" w:hAnsiTheme="minorHAnsi"/>
          <w:b/>
          <w:lang w:val="fr-FR"/>
        </w:rPr>
        <w:lastRenderedPageBreak/>
        <w:t>Ce que le prix inclut :</w:t>
      </w:r>
    </w:p>
    <w:p w:rsidR="00FB2603" w:rsidRPr="00906A1C" w:rsidRDefault="00FB2603" w:rsidP="00F21827">
      <w:pPr>
        <w:tabs>
          <w:tab w:val="left" w:pos="1843"/>
        </w:tabs>
        <w:jc w:val="both"/>
        <w:rPr>
          <w:rFonts w:asciiTheme="minorHAnsi" w:hAnsiTheme="minorHAnsi"/>
          <w:b/>
          <w:lang w:val="fr-FR"/>
        </w:rPr>
      </w:pPr>
    </w:p>
    <w:p w:rsidR="00AA0FE1" w:rsidRPr="00906A1C" w:rsidRDefault="00F21827" w:rsidP="00AA0FE1">
      <w:pPr>
        <w:tabs>
          <w:tab w:val="left" w:pos="1843"/>
        </w:tabs>
        <w:jc w:val="both"/>
        <w:rPr>
          <w:rFonts w:asciiTheme="minorHAnsi" w:hAnsiTheme="minorHAnsi"/>
          <w:b/>
          <w:sz w:val="22"/>
          <w:szCs w:val="22"/>
          <w:lang w:val="fr-FR"/>
        </w:rPr>
      </w:pPr>
      <w:r w:rsidRPr="00906A1C">
        <w:rPr>
          <w:rFonts w:asciiTheme="minorHAnsi" w:hAnsiTheme="minorHAnsi"/>
          <w:b/>
          <w:lang w:val="fr-FR"/>
        </w:rPr>
        <w:tab/>
      </w:r>
      <w:r w:rsidR="00AA0FE1" w:rsidRPr="00906A1C">
        <w:rPr>
          <w:rFonts w:asciiTheme="minorHAnsi" w:hAnsiTheme="minorHAnsi"/>
          <w:b/>
          <w:sz w:val="22"/>
          <w:szCs w:val="22"/>
          <w:lang w:val="fr-FR"/>
        </w:rPr>
        <w:t>Modèle de piscine :</w:t>
      </w:r>
    </w:p>
    <w:p w:rsidR="00AA0FE1" w:rsidRPr="00906A1C" w:rsidRDefault="00AA0FE1" w:rsidP="00AA0FE1">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Vogue Stylus 52 Perle 0018, structure en résine, type de toile accrochée</w:t>
      </w:r>
    </w:p>
    <w:p w:rsidR="00AA0FE1" w:rsidRPr="00906A1C" w:rsidRDefault="00AA0FE1" w:rsidP="00F21827">
      <w:pPr>
        <w:tabs>
          <w:tab w:val="left" w:pos="1843"/>
        </w:tabs>
        <w:jc w:val="both"/>
        <w:rPr>
          <w:rFonts w:asciiTheme="minorHAnsi" w:hAnsiTheme="minorHAnsi"/>
          <w:b/>
          <w:sz w:val="22"/>
          <w:szCs w:val="22"/>
          <w:lang w:val="fr-FR"/>
        </w:rPr>
      </w:pPr>
    </w:p>
    <w:p w:rsidR="00F21827" w:rsidRPr="00906A1C" w:rsidRDefault="00AA0FE1" w:rsidP="00F21827">
      <w:pPr>
        <w:tabs>
          <w:tab w:val="left" w:pos="1843"/>
        </w:tabs>
        <w:jc w:val="both"/>
        <w:rPr>
          <w:rFonts w:asciiTheme="minorHAnsi" w:hAnsiTheme="minorHAnsi"/>
          <w:b/>
          <w:sz w:val="22"/>
          <w:szCs w:val="22"/>
          <w:lang w:val="fr-FR"/>
        </w:rPr>
      </w:pPr>
      <w:r w:rsidRPr="00906A1C">
        <w:rPr>
          <w:rFonts w:asciiTheme="minorHAnsi" w:hAnsiTheme="minorHAnsi"/>
          <w:b/>
          <w:sz w:val="22"/>
          <w:szCs w:val="22"/>
          <w:lang w:val="fr-FR"/>
        </w:rPr>
        <w:tab/>
      </w:r>
      <w:r w:rsidR="00F21827" w:rsidRPr="00906A1C">
        <w:rPr>
          <w:rFonts w:asciiTheme="minorHAnsi" w:hAnsiTheme="minorHAnsi"/>
          <w:b/>
          <w:sz w:val="22"/>
          <w:szCs w:val="22"/>
          <w:lang w:val="fr-FR"/>
        </w:rPr>
        <w:t>Système de filtration :</w:t>
      </w:r>
    </w:p>
    <w:p w:rsidR="00B66428"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filtre Hayward 21’’ pompe Turbo-flow 1.5 H.P 2 vitesses ;</w:t>
      </w:r>
      <w:r w:rsidRPr="00906A1C">
        <w:rPr>
          <w:rFonts w:asciiTheme="minorHAnsi" w:hAnsiTheme="minorHAnsi"/>
          <w:sz w:val="22"/>
          <w:szCs w:val="22"/>
          <w:lang w:val="fr-FR"/>
        </w:rPr>
        <w:tab/>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 xml:space="preserve">4 sacs de pierres naturelles à filtration 50 </w:t>
      </w:r>
      <w:proofErr w:type="spellStart"/>
      <w:r w:rsidRPr="00906A1C">
        <w:rPr>
          <w:rFonts w:asciiTheme="minorHAnsi" w:hAnsiTheme="minorHAnsi"/>
          <w:sz w:val="22"/>
          <w:szCs w:val="22"/>
          <w:lang w:val="fr-FR"/>
        </w:rPr>
        <w:t>lbs</w:t>
      </w:r>
      <w:proofErr w:type="spellEnd"/>
      <w:r w:rsidRPr="00906A1C">
        <w:rPr>
          <w:rFonts w:asciiTheme="minorHAnsi" w:hAnsiTheme="minorHAnsi"/>
          <w:sz w:val="22"/>
          <w:szCs w:val="22"/>
          <w:lang w:val="fr-FR"/>
        </w:rPr>
        <w:t>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boyau haute-pression 1 5/8’’ x 15’</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7 collets 1 ½</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2 coudes dévissables 1 5/8’’</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3 adap</w:t>
      </w:r>
      <w:r w:rsidR="00D9680A" w:rsidRPr="00906A1C">
        <w:rPr>
          <w:rFonts w:asciiTheme="minorHAnsi" w:hAnsiTheme="minorHAnsi"/>
          <w:sz w:val="22"/>
          <w:szCs w:val="22"/>
          <w:lang w:val="fr-FR"/>
        </w:rPr>
        <w:t>ta</w:t>
      </w:r>
      <w:r w:rsidRPr="00906A1C">
        <w:rPr>
          <w:rFonts w:asciiTheme="minorHAnsi" w:hAnsiTheme="minorHAnsi"/>
          <w:sz w:val="22"/>
          <w:szCs w:val="22"/>
          <w:lang w:val="fr-FR"/>
        </w:rPr>
        <w:t>teurs dévissables 1 5/8’’</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 xml:space="preserve">1 </w:t>
      </w:r>
      <w:r w:rsidR="00D9680A" w:rsidRPr="00906A1C">
        <w:rPr>
          <w:rFonts w:asciiTheme="minorHAnsi" w:hAnsiTheme="minorHAnsi"/>
          <w:sz w:val="22"/>
          <w:szCs w:val="22"/>
          <w:lang w:val="fr-FR"/>
        </w:rPr>
        <w:t>vanne d’arrêt « Ball</w:t>
      </w:r>
      <w:r w:rsidRPr="00906A1C">
        <w:rPr>
          <w:rFonts w:asciiTheme="minorHAnsi" w:hAnsiTheme="minorHAnsi"/>
          <w:sz w:val="22"/>
          <w:szCs w:val="22"/>
          <w:lang w:val="fr-FR"/>
        </w:rPr>
        <w:t xml:space="preserve"> valve</w:t>
      </w:r>
      <w:r w:rsidR="00D9680A" w:rsidRPr="00906A1C">
        <w:rPr>
          <w:rFonts w:asciiTheme="minorHAnsi" w:hAnsiTheme="minorHAnsi"/>
          <w:sz w:val="22"/>
          <w:szCs w:val="22"/>
          <w:lang w:val="fr-FR"/>
        </w:rPr>
        <w:t> »</w:t>
      </w:r>
      <w:r w:rsidRPr="00906A1C">
        <w:rPr>
          <w:rFonts w:asciiTheme="minorHAnsi" w:hAnsiTheme="minorHAnsi"/>
          <w:sz w:val="22"/>
          <w:szCs w:val="22"/>
          <w:lang w:val="fr-FR"/>
        </w:rPr>
        <w:t xml:space="preserve"> 1 5/8’’</w:t>
      </w:r>
    </w:p>
    <w:p w:rsidR="00F21827" w:rsidRPr="00906A1C" w:rsidRDefault="00F21827" w:rsidP="00F21827">
      <w:pPr>
        <w:tabs>
          <w:tab w:val="left" w:pos="1843"/>
        </w:tabs>
        <w:jc w:val="both"/>
        <w:rPr>
          <w:rFonts w:asciiTheme="minorHAnsi" w:hAnsiTheme="minorHAnsi"/>
          <w:sz w:val="22"/>
          <w:szCs w:val="22"/>
          <w:lang w:val="fr-FR"/>
        </w:rPr>
      </w:pPr>
    </w:p>
    <w:p w:rsidR="00F21827" w:rsidRPr="00906A1C" w:rsidRDefault="00F21827" w:rsidP="00F21827">
      <w:pPr>
        <w:tabs>
          <w:tab w:val="left" w:pos="1843"/>
        </w:tabs>
        <w:jc w:val="both"/>
        <w:rPr>
          <w:rFonts w:asciiTheme="minorHAnsi" w:hAnsiTheme="minorHAnsi"/>
          <w:b/>
          <w:sz w:val="22"/>
          <w:szCs w:val="22"/>
          <w:lang w:val="fr-FR"/>
        </w:rPr>
      </w:pPr>
      <w:r w:rsidRPr="00906A1C">
        <w:rPr>
          <w:rFonts w:asciiTheme="minorHAnsi" w:hAnsiTheme="minorHAnsi"/>
          <w:sz w:val="22"/>
          <w:szCs w:val="22"/>
          <w:lang w:val="fr-FR"/>
        </w:rPr>
        <w:tab/>
      </w:r>
      <w:r w:rsidRPr="00906A1C">
        <w:rPr>
          <w:rFonts w:asciiTheme="minorHAnsi" w:hAnsiTheme="minorHAnsi"/>
          <w:b/>
          <w:sz w:val="22"/>
          <w:szCs w:val="22"/>
          <w:lang w:val="fr-FR"/>
        </w:rPr>
        <w:t xml:space="preserve">Trousse d’écumoire </w:t>
      </w:r>
      <w:r w:rsidR="00131F53" w:rsidRPr="00906A1C">
        <w:rPr>
          <w:rFonts w:asciiTheme="minorHAnsi" w:hAnsiTheme="minorHAnsi"/>
          <w:b/>
          <w:sz w:val="22"/>
          <w:szCs w:val="22"/>
          <w:lang w:val="fr-FR"/>
        </w:rPr>
        <w:t>Deluxe</w:t>
      </w:r>
      <w:r w:rsidRPr="00906A1C">
        <w:rPr>
          <w:rFonts w:asciiTheme="minorHAnsi" w:hAnsiTheme="minorHAnsi"/>
          <w:b/>
          <w:sz w:val="22"/>
          <w:szCs w:val="22"/>
          <w:lang w:val="fr-FR"/>
        </w:rPr>
        <w:t>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Une écumoire évasée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manche tél. 8’ à 16’ fibre de verre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 xml:space="preserve">Un boyau balayeuse </w:t>
      </w:r>
      <w:r w:rsidR="00131F53" w:rsidRPr="00906A1C">
        <w:rPr>
          <w:rFonts w:asciiTheme="minorHAnsi" w:hAnsiTheme="minorHAnsi"/>
          <w:sz w:val="22"/>
          <w:szCs w:val="22"/>
          <w:lang w:val="fr-FR"/>
        </w:rPr>
        <w:t>Deluxe</w:t>
      </w:r>
      <w:r w:rsidRPr="00906A1C">
        <w:rPr>
          <w:rFonts w:asciiTheme="minorHAnsi" w:hAnsiTheme="minorHAnsi"/>
          <w:sz w:val="22"/>
          <w:szCs w:val="22"/>
          <w:lang w:val="fr-FR"/>
        </w:rPr>
        <w:t xml:space="preserve"> 1 ¼</w:t>
      </w:r>
    </w:p>
    <w:p w:rsidR="00F21827" w:rsidRPr="00906A1C" w:rsidRDefault="00F21827" w:rsidP="00F21827">
      <w:pPr>
        <w:tabs>
          <w:tab w:val="left" w:pos="1843"/>
        </w:tabs>
        <w:jc w:val="both"/>
        <w:rPr>
          <w:rFonts w:asciiTheme="minorHAnsi" w:hAnsiTheme="minorHAnsi"/>
          <w:sz w:val="22"/>
          <w:szCs w:val="22"/>
          <w:lang w:val="fr-FR"/>
        </w:rPr>
      </w:pPr>
    </w:p>
    <w:p w:rsidR="00F21827" w:rsidRPr="00906A1C" w:rsidRDefault="00F21827" w:rsidP="00F21827">
      <w:pPr>
        <w:tabs>
          <w:tab w:val="left" w:pos="1843"/>
        </w:tabs>
        <w:jc w:val="both"/>
        <w:rPr>
          <w:rFonts w:asciiTheme="minorHAnsi" w:hAnsiTheme="minorHAnsi"/>
          <w:b/>
          <w:sz w:val="22"/>
          <w:szCs w:val="22"/>
          <w:lang w:val="fr-FR"/>
        </w:rPr>
      </w:pPr>
      <w:r w:rsidRPr="00906A1C">
        <w:rPr>
          <w:rFonts w:asciiTheme="minorHAnsi" w:hAnsiTheme="minorHAnsi"/>
          <w:sz w:val="22"/>
          <w:szCs w:val="22"/>
          <w:lang w:val="fr-FR"/>
        </w:rPr>
        <w:tab/>
      </w:r>
      <w:r w:rsidR="00D9680A" w:rsidRPr="00906A1C">
        <w:rPr>
          <w:rFonts w:asciiTheme="minorHAnsi" w:hAnsiTheme="minorHAnsi"/>
          <w:b/>
          <w:sz w:val="22"/>
          <w:szCs w:val="22"/>
          <w:lang w:val="fr-FR"/>
        </w:rPr>
        <w:t xml:space="preserve">Échelle à </w:t>
      </w:r>
      <w:proofErr w:type="spellStart"/>
      <w:r w:rsidR="00D9680A" w:rsidRPr="00906A1C">
        <w:rPr>
          <w:rFonts w:asciiTheme="minorHAnsi" w:hAnsiTheme="minorHAnsi"/>
          <w:b/>
          <w:sz w:val="22"/>
          <w:szCs w:val="22"/>
          <w:lang w:val="fr-FR"/>
        </w:rPr>
        <w:t>deck</w:t>
      </w:r>
      <w:proofErr w:type="spellEnd"/>
      <w:r w:rsidR="00D9680A" w:rsidRPr="00906A1C">
        <w:rPr>
          <w:rFonts w:asciiTheme="minorHAnsi" w:hAnsiTheme="minorHAnsi"/>
          <w:b/>
          <w:sz w:val="22"/>
          <w:szCs w:val="22"/>
          <w:lang w:val="fr-FR"/>
        </w:rPr>
        <w:t xml:space="preserve"> Oly</w:t>
      </w:r>
      <w:r w:rsidRPr="00906A1C">
        <w:rPr>
          <w:rFonts w:asciiTheme="minorHAnsi" w:hAnsiTheme="minorHAnsi"/>
          <w:b/>
          <w:sz w:val="22"/>
          <w:szCs w:val="22"/>
          <w:lang w:val="fr-FR"/>
        </w:rPr>
        <w:t>mpic en résine</w:t>
      </w:r>
    </w:p>
    <w:p w:rsidR="00F21827" w:rsidRPr="00906A1C" w:rsidRDefault="00F21827" w:rsidP="00F21827">
      <w:pPr>
        <w:tabs>
          <w:tab w:val="left" w:pos="1843"/>
        </w:tabs>
        <w:jc w:val="both"/>
        <w:rPr>
          <w:rFonts w:asciiTheme="minorHAnsi" w:hAnsiTheme="minorHAnsi"/>
          <w:sz w:val="22"/>
          <w:szCs w:val="22"/>
          <w:lang w:val="fr-FR"/>
        </w:rPr>
      </w:pPr>
    </w:p>
    <w:p w:rsidR="00F21827" w:rsidRPr="00906A1C" w:rsidRDefault="00F21827" w:rsidP="00F21827">
      <w:pPr>
        <w:tabs>
          <w:tab w:val="left" w:pos="1843"/>
        </w:tabs>
        <w:jc w:val="both"/>
        <w:rPr>
          <w:rFonts w:asciiTheme="minorHAnsi" w:hAnsiTheme="minorHAnsi"/>
          <w:b/>
          <w:sz w:val="22"/>
          <w:szCs w:val="22"/>
          <w:lang w:val="fr-FR"/>
        </w:rPr>
      </w:pPr>
      <w:r w:rsidRPr="00906A1C">
        <w:rPr>
          <w:rFonts w:asciiTheme="minorHAnsi" w:hAnsiTheme="minorHAnsi"/>
          <w:sz w:val="22"/>
          <w:szCs w:val="22"/>
          <w:lang w:val="fr-FR"/>
        </w:rPr>
        <w:tab/>
      </w:r>
      <w:r w:rsidRPr="00906A1C">
        <w:rPr>
          <w:rFonts w:asciiTheme="minorHAnsi" w:hAnsiTheme="minorHAnsi"/>
          <w:b/>
          <w:sz w:val="22"/>
          <w:szCs w:val="22"/>
          <w:lang w:val="fr-FR"/>
        </w:rPr>
        <w:t>Drain de fond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3 collets 1 ½’’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adap</w:t>
      </w:r>
      <w:r w:rsidR="00D9680A" w:rsidRPr="00906A1C">
        <w:rPr>
          <w:rFonts w:asciiTheme="minorHAnsi" w:hAnsiTheme="minorHAnsi"/>
          <w:sz w:val="22"/>
          <w:szCs w:val="22"/>
          <w:lang w:val="fr-FR"/>
        </w:rPr>
        <w:t>ta</w:t>
      </w:r>
      <w:r w:rsidRPr="00906A1C">
        <w:rPr>
          <w:rFonts w:asciiTheme="minorHAnsi" w:hAnsiTheme="minorHAnsi"/>
          <w:sz w:val="22"/>
          <w:szCs w:val="22"/>
          <w:lang w:val="fr-FR"/>
        </w:rPr>
        <w:t>teur 1 5/8’’ collé-insert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Une valve 3 voie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drain de fond Olympic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 xml:space="preserve">Un boyau haute-pression 18’’ </w:t>
      </w:r>
      <w:r w:rsidR="00131F53" w:rsidRPr="00906A1C">
        <w:rPr>
          <w:rFonts w:asciiTheme="minorHAnsi" w:hAnsiTheme="minorHAnsi"/>
          <w:sz w:val="22"/>
          <w:szCs w:val="22"/>
          <w:lang w:val="fr-FR"/>
        </w:rPr>
        <w:t>Deluxe</w:t>
      </w:r>
    </w:p>
    <w:p w:rsidR="00F21827" w:rsidRPr="00906A1C" w:rsidRDefault="00F21827" w:rsidP="00F21827">
      <w:pPr>
        <w:tabs>
          <w:tab w:val="left" w:pos="1843"/>
        </w:tabs>
        <w:jc w:val="both"/>
        <w:rPr>
          <w:rFonts w:asciiTheme="minorHAnsi" w:hAnsiTheme="minorHAnsi"/>
          <w:sz w:val="22"/>
          <w:szCs w:val="22"/>
          <w:lang w:val="fr-FR"/>
        </w:rPr>
      </w:pPr>
    </w:p>
    <w:p w:rsidR="00F21827" w:rsidRPr="00906A1C" w:rsidRDefault="00F21827" w:rsidP="00F21827">
      <w:pPr>
        <w:tabs>
          <w:tab w:val="left" w:pos="1843"/>
        </w:tabs>
        <w:jc w:val="both"/>
        <w:rPr>
          <w:rFonts w:asciiTheme="minorHAnsi" w:hAnsiTheme="minorHAnsi"/>
          <w:b/>
          <w:sz w:val="22"/>
          <w:szCs w:val="22"/>
          <w:lang w:val="fr-FR"/>
        </w:rPr>
      </w:pPr>
      <w:r w:rsidRPr="00906A1C">
        <w:rPr>
          <w:rFonts w:asciiTheme="minorHAnsi" w:hAnsiTheme="minorHAnsi"/>
          <w:sz w:val="22"/>
          <w:szCs w:val="22"/>
          <w:lang w:val="fr-FR"/>
        </w:rPr>
        <w:tab/>
      </w:r>
      <w:r w:rsidRPr="00906A1C">
        <w:rPr>
          <w:rFonts w:asciiTheme="minorHAnsi" w:hAnsiTheme="minorHAnsi"/>
          <w:b/>
          <w:sz w:val="22"/>
          <w:szCs w:val="22"/>
          <w:lang w:val="fr-FR"/>
        </w:rPr>
        <w:t xml:space="preserve">Trousse </w:t>
      </w:r>
      <w:r w:rsidR="00131F53" w:rsidRPr="00906A1C">
        <w:rPr>
          <w:rFonts w:asciiTheme="minorHAnsi" w:hAnsiTheme="minorHAnsi"/>
          <w:b/>
          <w:sz w:val="22"/>
          <w:szCs w:val="22"/>
          <w:lang w:val="fr-FR"/>
        </w:rPr>
        <w:t>Deluxe</w:t>
      </w:r>
      <w:r w:rsidRPr="00906A1C">
        <w:rPr>
          <w:rFonts w:asciiTheme="minorHAnsi" w:hAnsiTheme="minorHAnsi"/>
          <w:b/>
          <w:sz w:val="22"/>
          <w:szCs w:val="22"/>
          <w:lang w:val="fr-FR"/>
        </w:rPr>
        <w:t xml:space="preserve"> Olympic incluant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Une tête de balayeuse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ramasse-feuille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thermomètre ABS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 xml:space="preserve">2 crochets à </w:t>
      </w:r>
      <w:proofErr w:type="spellStart"/>
      <w:r w:rsidRPr="00906A1C">
        <w:rPr>
          <w:rFonts w:asciiTheme="minorHAnsi" w:hAnsiTheme="minorHAnsi"/>
          <w:sz w:val="22"/>
          <w:szCs w:val="22"/>
          <w:lang w:val="fr-FR"/>
        </w:rPr>
        <w:t>acc</w:t>
      </w:r>
      <w:proofErr w:type="spellEnd"/>
      <w:r w:rsidRPr="00906A1C">
        <w:rPr>
          <w:rFonts w:asciiTheme="minorHAnsi" w:hAnsiTheme="minorHAnsi"/>
          <w:sz w:val="22"/>
          <w:szCs w:val="22"/>
          <w:lang w:val="fr-FR"/>
        </w:rPr>
        <w:t>. Triple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 boyau à vidanger 50’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Une trousse d’analyse-bouteille ;</w:t>
      </w:r>
    </w:p>
    <w:p w:rsidR="00F21827" w:rsidRPr="00906A1C" w:rsidRDefault="00F21827"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t xml:space="preserve">Une brosse murale 18’’ </w:t>
      </w:r>
      <w:r w:rsidR="00131F53" w:rsidRPr="00906A1C">
        <w:rPr>
          <w:rFonts w:asciiTheme="minorHAnsi" w:hAnsiTheme="minorHAnsi"/>
          <w:sz w:val="22"/>
          <w:szCs w:val="22"/>
          <w:lang w:val="fr-FR"/>
        </w:rPr>
        <w:t>Deluxe</w:t>
      </w:r>
    </w:p>
    <w:p w:rsidR="00AA0FE1" w:rsidRPr="00906A1C" w:rsidRDefault="00AA0FE1" w:rsidP="00F21827">
      <w:pPr>
        <w:tabs>
          <w:tab w:val="left" w:pos="1843"/>
        </w:tabs>
        <w:jc w:val="both"/>
        <w:rPr>
          <w:rFonts w:asciiTheme="minorHAnsi" w:hAnsiTheme="minorHAnsi"/>
          <w:sz w:val="22"/>
          <w:szCs w:val="22"/>
          <w:lang w:val="fr-FR"/>
        </w:rPr>
      </w:pPr>
    </w:p>
    <w:p w:rsidR="00AA0FE1" w:rsidRPr="00906A1C" w:rsidRDefault="00AA0FE1" w:rsidP="00F21827">
      <w:p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ab/>
      </w:r>
      <w:r w:rsidRPr="00906A1C">
        <w:rPr>
          <w:rFonts w:asciiTheme="minorHAnsi" w:hAnsiTheme="minorHAnsi"/>
          <w:b/>
          <w:sz w:val="22"/>
          <w:szCs w:val="22"/>
          <w:lang w:val="fr-FR"/>
        </w:rPr>
        <w:t>Installation de base incluant</w:t>
      </w:r>
      <w:r w:rsidRPr="00906A1C">
        <w:rPr>
          <w:rFonts w:asciiTheme="minorHAnsi" w:hAnsiTheme="minorHAnsi"/>
          <w:sz w:val="22"/>
          <w:szCs w:val="22"/>
          <w:lang w:val="fr-FR"/>
        </w:rPr>
        <w:t> :</w:t>
      </w:r>
    </w:p>
    <w:p w:rsidR="00AA0FE1" w:rsidRPr="00906A1C" w:rsidRDefault="00131F53" w:rsidP="00AA0FE1">
      <w:pPr>
        <w:pStyle w:val="Paragraphedeliste"/>
        <w:numPr>
          <w:ilvl w:val="0"/>
          <w:numId w:val="9"/>
        </w:num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 </w:t>
      </w:r>
      <w:proofErr w:type="spellStart"/>
      <w:r w:rsidR="00AA0FE1" w:rsidRPr="00906A1C">
        <w:rPr>
          <w:rFonts w:asciiTheme="minorHAnsi" w:hAnsiTheme="minorHAnsi"/>
          <w:sz w:val="22"/>
          <w:szCs w:val="22"/>
          <w:lang w:val="fr-FR"/>
        </w:rPr>
        <w:t>Détourber</w:t>
      </w:r>
      <w:proofErr w:type="spellEnd"/>
      <w:r w:rsidRPr="00906A1C">
        <w:rPr>
          <w:rFonts w:asciiTheme="minorHAnsi" w:hAnsiTheme="minorHAnsi"/>
          <w:sz w:val="22"/>
          <w:szCs w:val="22"/>
          <w:lang w:val="fr-FR"/>
        </w:rPr>
        <w:t xml:space="preserve"> » </w:t>
      </w:r>
      <w:r w:rsidR="00AA0FE1" w:rsidRPr="00906A1C">
        <w:rPr>
          <w:rFonts w:asciiTheme="minorHAnsi" w:hAnsiTheme="minorHAnsi"/>
          <w:sz w:val="22"/>
          <w:szCs w:val="22"/>
          <w:lang w:val="fr-FR"/>
        </w:rPr>
        <w:t>le terrain</w:t>
      </w:r>
    </w:p>
    <w:p w:rsidR="00AA0FE1" w:rsidRPr="00906A1C" w:rsidRDefault="00AA0FE1" w:rsidP="00AA0FE1">
      <w:pPr>
        <w:pStyle w:val="Paragraphedeliste"/>
        <w:numPr>
          <w:ilvl w:val="0"/>
          <w:numId w:val="9"/>
        </w:num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Couronne et fond de poussière compactée</w:t>
      </w:r>
    </w:p>
    <w:p w:rsidR="00AA0FE1" w:rsidRPr="00906A1C" w:rsidRDefault="00AA0FE1" w:rsidP="00AA0FE1">
      <w:pPr>
        <w:pStyle w:val="Paragraphedeliste"/>
        <w:numPr>
          <w:ilvl w:val="0"/>
          <w:numId w:val="9"/>
        </w:num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Sous-tapis, isolation + protection + confort</w:t>
      </w:r>
    </w:p>
    <w:p w:rsidR="00AA0FE1" w:rsidRPr="00906A1C" w:rsidRDefault="00131F53" w:rsidP="00AA0FE1">
      <w:pPr>
        <w:pStyle w:val="Paragraphedeliste"/>
        <w:numPr>
          <w:ilvl w:val="0"/>
          <w:numId w:val="9"/>
        </w:numPr>
        <w:tabs>
          <w:tab w:val="left" w:pos="1843"/>
        </w:tabs>
        <w:jc w:val="both"/>
        <w:rPr>
          <w:rFonts w:asciiTheme="minorHAnsi" w:hAnsiTheme="minorHAnsi"/>
          <w:sz w:val="22"/>
          <w:szCs w:val="22"/>
          <w:lang w:val="fr-FR"/>
        </w:rPr>
      </w:pPr>
      <w:r w:rsidRPr="00906A1C">
        <w:rPr>
          <w:rFonts w:asciiTheme="minorHAnsi" w:hAnsiTheme="minorHAnsi"/>
          <w:sz w:val="22"/>
          <w:szCs w:val="22"/>
          <w:lang w:val="fr-FR"/>
        </w:rPr>
        <w:t>Re</w:t>
      </w:r>
      <w:r w:rsidR="00AA0FE1" w:rsidRPr="00906A1C">
        <w:rPr>
          <w:rFonts w:asciiTheme="minorHAnsi" w:hAnsiTheme="minorHAnsi"/>
          <w:sz w:val="22"/>
          <w:szCs w:val="22"/>
          <w:lang w:val="fr-FR"/>
        </w:rPr>
        <w:t>mblai de mousse synthétique</w:t>
      </w:r>
    </w:p>
    <w:p w:rsidR="00AA0FE1" w:rsidRPr="00906A1C" w:rsidRDefault="00AA0FE1" w:rsidP="00AA0FE1">
      <w:pPr>
        <w:tabs>
          <w:tab w:val="left" w:pos="1843"/>
        </w:tabs>
        <w:jc w:val="both"/>
        <w:rPr>
          <w:rFonts w:asciiTheme="minorHAnsi" w:hAnsiTheme="minorHAnsi"/>
          <w:i/>
          <w:sz w:val="22"/>
          <w:szCs w:val="22"/>
          <w:lang w:val="fr-FR"/>
        </w:rPr>
      </w:pPr>
      <w:r w:rsidRPr="00906A1C">
        <w:rPr>
          <w:rFonts w:asciiTheme="minorHAnsi" w:hAnsiTheme="minorHAnsi"/>
          <w:sz w:val="22"/>
          <w:szCs w:val="22"/>
          <w:lang w:val="fr-FR"/>
        </w:rPr>
        <w:tab/>
      </w:r>
      <w:r w:rsidRPr="00906A1C">
        <w:rPr>
          <w:rFonts w:asciiTheme="minorHAnsi" w:hAnsiTheme="minorHAnsi"/>
          <w:i/>
          <w:sz w:val="22"/>
          <w:szCs w:val="22"/>
          <w:lang w:val="fr-FR"/>
        </w:rPr>
        <w:t>Installation standard, 0018 poussière et tapis inclus, maximum 60 km</w:t>
      </w:r>
    </w:p>
    <w:p w:rsidR="00906A1C" w:rsidRDefault="00906A1C" w:rsidP="00AA0FE1">
      <w:pPr>
        <w:tabs>
          <w:tab w:val="left" w:pos="1843"/>
        </w:tabs>
        <w:jc w:val="both"/>
        <w:rPr>
          <w:rFonts w:asciiTheme="minorHAnsi" w:hAnsiTheme="minorHAnsi"/>
          <w:b/>
          <w:i/>
          <w:lang w:val="fr-FR"/>
        </w:rPr>
      </w:pPr>
    </w:p>
    <w:p w:rsidR="00AA0FE1" w:rsidRDefault="00AA0FE1" w:rsidP="00AA0FE1">
      <w:pPr>
        <w:tabs>
          <w:tab w:val="left" w:pos="1843"/>
        </w:tabs>
        <w:jc w:val="both"/>
        <w:rPr>
          <w:rFonts w:asciiTheme="minorHAnsi" w:hAnsiTheme="minorHAnsi"/>
          <w:i/>
          <w:lang w:val="fr-FR"/>
        </w:rPr>
      </w:pPr>
      <w:r w:rsidRPr="00906A1C">
        <w:rPr>
          <w:rFonts w:asciiTheme="minorHAnsi" w:hAnsiTheme="minorHAnsi"/>
          <w:b/>
          <w:i/>
          <w:lang w:val="fr-FR"/>
        </w:rPr>
        <w:t>Service gratuit</w:t>
      </w:r>
      <w:r w:rsidRPr="00906A1C">
        <w:rPr>
          <w:rFonts w:asciiTheme="minorHAnsi" w:hAnsiTheme="minorHAnsi"/>
          <w:i/>
          <w:lang w:val="fr-FR"/>
        </w:rPr>
        <w:t> : Cours sur l’entretien et fonctionnement de la piscine. Session sur l’ouverture et fermeture de la piscine et cours de natation offert par Québec natation</w:t>
      </w:r>
    </w:p>
    <w:p w:rsidR="00906A1C" w:rsidRPr="00906A1C" w:rsidRDefault="00906A1C" w:rsidP="00AA0FE1">
      <w:pPr>
        <w:tabs>
          <w:tab w:val="left" w:pos="1843"/>
        </w:tabs>
        <w:jc w:val="both"/>
        <w:rPr>
          <w:rFonts w:asciiTheme="minorHAnsi" w:hAnsiTheme="minorHAnsi"/>
          <w:i/>
          <w:lang w:val="fr-FR"/>
        </w:rPr>
      </w:pPr>
    </w:p>
    <w:p w:rsidR="0058125E" w:rsidRPr="00906A1C" w:rsidRDefault="0015006B" w:rsidP="00906A1C">
      <w:pPr>
        <w:tabs>
          <w:tab w:val="left" w:pos="1843"/>
        </w:tabs>
        <w:jc w:val="both"/>
        <w:rPr>
          <w:rFonts w:asciiTheme="minorHAnsi" w:hAnsiTheme="minorHAnsi"/>
          <w:lang w:val="fr-FR"/>
        </w:rPr>
      </w:pPr>
      <w:r w:rsidRPr="00906A1C">
        <w:rPr>
          <w:rFonts w:asciiTheme="minorHAnsi" w:hAnsiTheme="minorHAnsi"/>
          <w:b/>
          <w:lang w:val="fr-FR"/>
        </w:rPr>
        <w:lastRenderedPageBreak/>
        <w:t>Ce qui est exclus :</w:t>
      </w:r>
      <w:r w:rsidR="00AA0FE1" w:rsidRPr="00906A1C">
        <w:rPr>
          <w:rFonts w:asciiTheme="minorHAnsi" w:hAnsiTheme="minorHAnsi"/>
          <w:b/>
          <w:lang w:val="fr-FR"/>
        </w:rPr>
        <w:t xml:space="preserve"> </w:t>
      </w:r>
      <w:r w:rsidR="0058125E" w:rsidRPr="00906A1C">
        <w:rPr>
          <w:rFonts w:asciiTheme="minorHAnsi" w:hAnsiTheme="minorHAnsi"/>
          <w:lang w:val="fr-FR"/>
        </w:rPr>
        <w:t xml:space="preserve">Dénivellation ou soucoupe de plus de 6 pouces, aménagement, </w:t>
      </w:r>
      <w:proofErr w:type="spellStart"/>
      <w:r w:rsidR="0058125E" w:rsidRPr="00906A1C">
        <w:rPr>
          <w:rFonts w:asciiTheme="minorHAnsi" w:hAnsiTheme="minorHAnsi"/>
          <w:lang w:val="fr-FR"/>
        </w:rPr>
        <w:t>cloture</w:t>
      </w:r>
      <w:proofErr w:type="spellEnd"/>
      <w:r w:rsidR="0058125E" w:rsidRPr="00906A1C">
        <w:rPr>
          <w:rFonts w:asciiTheme="minorHAnsi" w:hAnsiTheme="minorHAnsi"/>
          <w:lang w:val="fr-FR"/>
        </w:rPr>
        <w:t xml:space="preserve"> ou autre non inclus sur le contrat.</w:t>
      </w:r>
    </w:p>
    <w:p w:rsidR="00422420" w:rsidRPr="00906A1C" w:rsidRDefault="00422420" w:rsidP="003E2C88">
      <w:pPr>
        <w:jc w:val="both"/>
        <w:rPr>
          <w:rFonts w:asciiTheme="minorHAnsi" w:hAnsiTheme="minorHAnsi"/>
        </w:rPr>
      </w:pPr>
    </w:p>
    <w:p w:rsidR="00982AE1" w:rsidRPr="00906A1C" w:rsidRDefault="009D326D" w:rsidP="003E2C88">
      <w:pPr>
        <w:jc w:val="both"/>
        <w:rPr>
          <w:rFonts w:asciiTheme="minorHAnsi" w:hAnsiTheme="minorHAnsi"/>
          <w:lang w:val="fr-FR"/>
        </w:rPr>
      </w:pPr>
      <w:r w:rsidRPr="00906A1C">
        <w:rPr>
          <w:rFonts w:asciiTheme="minorHAnsi" w:hAnsiTheme="minorHAnsi"/>
          <w:b/>
        </w:rPr>
        <w:fldChar w:fldCharType="begin"/>
      </w:r>
      <w:r w:rsidR="00FA6B1D" w:rsidRPr="00906A1C">
        <w:rPr>
          <w:rFonts w:asciiTheme="minorHAnsi" w:hAnsiTheme="minorHAnsi"/>
          <w:b/>
        </w:rPr>
        <w:instrText xml:space="preserve">  </w:instrText>
      </w:r>
      <w:r w:rsidRPr="00906A1C">
        <w:rPr>
          <w:rFonts w:asciiTheme="minorHAnsi" w:hAnsiTheme="minorHAnsi"/>
          <w:b/>
        </w:rPr>
        <w:fldChar w:fldCharType="end"/>
      </w:r>
      <w:r w:rsidR="00FA6B1D" w:rsidRPr="00906A1C">
        <w:rPr>
          <w:rFonts w:asciiTheme="minorHAnsi" w:hAnsiTheme="minorHAnsi"/>
          <w:b/>
        </w:rPr>
        <w:t xml:space="preserve"> Méthode d’attribution </w:t>
      </w:r>
      <w:r w:rsidR="001B0CD2" w:rsidRPr="00906A1C">
        <w:rPr>
          <w:rFonts w:asciiTheme="minorHAnsi" w:hAnsiTheme="minorHAnsi"/>
          <w:b/>
        </w:rPr>
        <w:t xml:space="preserve">: </w:t>
      </w:r>
    </w:p>
    <w:p w:rsidR="005F0145" w:rsidRPr="00906A1C" w:rsidRDefault="005F0145" w:rsidP="003E2C88">
      <w:pPr>
        <w:jc w:val="both"/>
        <w:rPr>
          <w:rFonts w:asciiTheme="minorHAnsi" w:hAnsiTheme="minorHAnsi"/>
        </w:rPr>
      </w:pPr>
    </w:p>
    <w:p w:rsidR="00D32E3C" w:rsidRPr="00906A1C" w:rsidRDefault="00F707CD" w:rsidP="00300F50">
      <w:pPr>
        <w:jc w:val="both"/>
        <w:rPr>
          <w:rFonts w:asciiTheme="minorHAnsi" w:hAnsiTheme="minorHAnsi"/>
        </w:rPr>
      </w:pPr>
      <w:r w:rsidRPr="00906A1C">
        <w:rPr>
          <w:rFonts w:asciiTheme="minorHAnsi" w:hAnsiTheme="minorHAnsi"/>
        </w:rPr>
        <w:t xml:space="preserve">Nous contacterons le grand gagnant afin qu’il puisse récupérer </w:t>
      </w:r>
      <w:r w:rsidR="003E2C88" w:rsidRPr="00906A1C">
        <w:rPr>
          <w:rFonts w:asciiTheme="minorHAnsi" w:hAnsiTheme="minorHAnsi"/>
        </w:rPr>
        <w:t>son prix (carte-cadeau délivrée sous forme de lettre</w:t>
      </w:r>
      <w:r w:rsidR="00B03BA1" w:rsidRPr="00906A1C">
        <w:rPr>
          <w:rFonts w:asciiTheme="minorHAnsi" w:hAnsiTheme="minorHAnsi"/>
        </w:rPr>
        <w:t>)</w:t>
      </w:r>
      <w:r w:rsidR="00201EB8" w:rsidRPr="00906A1C">
        <w:rPr>
          <w:rFonts w:asciiTheme="minorHAnsi" w:hAnsiTheme="minorHAnsi"/>
        </w:rPr>
        <w:t>.</w:t>
      </w:r>
      <w:r w:rsidR="00B03BA1" w:rsidRPr="00906A1C">
        <w:rPr>
          <w:rFonts w:asciiTheme="minorHAnsi" w:hAnsiTheme="minorHAnsi"/>
        </w:rPr>
        <w:t> Le gagnant devra se présenter lui-même avec une pièce d’identité au bureau de Leclerc Communication afin de signer les règlements du concours.</w:t>
      </w:r>
    </w:p>
    <w:p w:rsidR="00300F50" w:rsidRPr="00906A1C" w:rsidRDefault="00300F50" w:rsidP="00300F50">
      <w:pPr>
        <w:jc w:val="both"/>
        <w:rPr>
          <w:rFonts w:asciiTheme="minorHAnsi" w:hAnsiTheme="minorHAnsi"/>
        </w:rPr>
      </w:pPr>
    </w:p>
    <w:p w:rsidR="00EA5342" w:rsidRPr="00906A1C" w:rsidRDefault="00895FC5" w:rsidP="00B1069A">
      <w:pPr>
        <w:numPr>
          <w:ilvl w:val="0"/>
          <w:numId w:val="1"/>
        </w:numPr>
        <w:spacing w:before="120" w:after="120"/>
        <w:ind w:left="431" w:hanging="431"/>
        <w:jc w:val="both"/>
        <w:rPr>
          <w:rFonts w:asciiTheme="minorHAnsi" w:hAnsiTheme="minorHAnsi"/>
        </w:rPr>
      </w:pPr>
      <w:r w:rsidRPr="00906A1C">
        <w:rPr>
          <w:rFonts w:asciiTheme="minorHAnsi" w:hAnsiTheme="minorHAnsi"/>
        </w:rPr>
        <w:t>Le prix offert doit être accepté comme tel indépendamment de sa</w:t>
      </w:r>
      <w:r w:rsidR="00FA6B1D" w:rsidRPr="00906A1C">
        <w:rPr>
          <w:rFonts w:asciiTheme="minorHAnsi" w:hAnsiTheme="minorHAnsi"/>
        </w:rPr>
        <w:t xml:space="preserve"> valeur commerciale au moment de sa réclamation ou de son utilisation</w:t>
      </w:r>
      <w:r w:rsidR="00AC2B41" w:rsidRPr="00906A1C">
        <w:rPr>
          <w:rFonts w:asciiTheme="minorHAnsi" w:hAnsiTheme="minorHAnsi"/>
        </w:rPr>
        <w:t>,</w:t>
      </w:r>
      <w:r w:rsidR="00FA6B1D" w:rsidRPr="00906A1C">
        <w:rPr>
          <w:rFonts w:asciiTheme="minorHAnsi" w:hAnsiTheme="minorHAnsi"/>
        </w:rPr>
        <w:t xml:space="preserve"> et ne peut être échangé contre une somme d'argent ou modifié de quelque manière que ce soit. Le prix est non transférable</w:t>
      </w:r>
      <w:r w:rsidR="00EF6E3F" w:rsidRPr="00906A1C">
        <w:rPr>
          <w:rFonts w:asciiTheme="minorHAnsi" w:hAnsiTheme="minorHAnsi"/>
        </w:rPr>
        <w:t xml:space="preserve"> à moins d’avis contraire du commerçant offrant le prix et le gagnant devra nous fournir la preuve de résidence.</w:t>
      </w:r>
    </w:p>
    <w:p w:rsidR="00FA6B1D" w:rsidRPr="00906A1C" w:rsidRDefault="00FA6B1D"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Le gagnant d'un prix offert dans ce concours publicitaire doit consentir, si requis, à ce que son nom soit utilisé à des fins publicitaires relatives à ce concours.</w:t>
      </w:r>
    </w:p>
    <w:p w:rsidR="00394385" w:rsidRPr="00906A1C" w:rsidRDefault="00FA6B1D"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Ne peuvent participer à ce concours tous les membres du personnel des entreprises qui y collaborent ainsi que les gens résidant à la même adresse qu'eu</w:t>
      </w:r>
      <w:r w:rsidR="00394385" w:rsidRPr="00906A1C">
        <w:rPr>
          <w:rFonts w:asciiTheme="minorHAnsi" w:hAnsiTheme="minorHAnsi"/>
        </w:rPr>
        <w:t xml:space="preserve">x, de même que les gens travaillant dans le milieu de la radio pour une station compétitrice. </w:t>
      </w:r>
    </w:p>
    <w:p w:rsidR="00FA6B1D" w:rsidRPr="00906A1C" w:rsidRDefault="00FA6B1D"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Les droits exigibles quant au présent concou</w:t>
      </w:r>
      <w:r w:rsidR="00D06F42" w:rsidRPr="00906A1C">
        <w:rPr>
          <w:rFonts w:asciiTheme="minorHAnsi" w:hAnsiTheme="minorHAnsi"/>
        </w:rPr>
        <w:t>rs publicitaire en vertu de la L</w:t>
      </w:r>
      <w:r w:rsidRPr="00906A1C">
        <w:rPr>
          <w:rFonts w:asciiTheme="minorHAnsi" w:hAnsiTheme="minorHAnsi"/>
        </w:rPr>
        <w:t>oi sur les loteries, les courses, les concours publicitaires et les appareils d'amusement ont été dûment payés.</w:t>
      </w:r>
    </w:p>
    <w:p w:rsidR="00FA6B1D" w:rsidRPr="00906A1C" w:rsidRDefault="00FA6B1D"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sidRPr="00906A1C">
        <w:rPr>
          <w:rFonts w:asciiTheme="minorHAnsi" w:hAnsiTheme="minorHAnsi"/>
        </w:rPr>
        <w:t xml:space="preserve"> </w:t>
      </w:r>
      <w:r w:rsidRPr="00906A1C">
        <w:rPr>
          <w:rFonts w:asciiTheme="minorHAnsi" w:hAnsiTheme="minorHAnsi"/>
        </w:rPr>
        <w:t>aux fins d'une intervention pour tenter de le régler.</w:t>
      </w:r>
    </w:p>
    <w:p w:rsidR="00FA6B1D" w:rsidRPr="00906A1C" w:rsidRDefault="0062310A"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WKND 91,9</w:t>
      </w:r>
      <w:r w:rsidR="00FA6B1D" w:rsidRPr="00906A1C">
        <w:rPr>
          <w:rFonts w:asciiTheme="minorHAnsi" w:hAnsiTheme="minorHAnsi"/>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Pr="00906A1C" w:rsidRDefault="00895FC5"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 xml:space="preserve">La seule responsabilité de </w:t>
      </w:r>
      <w:r w:rsidR="0062310A" w:rsidRPr="00906A1C">
        <w:rPr>
          <w:rFonts w:asciiTheme="minorHAnsi" w:hAnsiTheme="minorHAnsi"/>
        </w:rPr>
        <w:t>WKND 91,9</w:t>
      </w:r>
      <w:r w:rsidR="00FA6B1D" w:rsidRPr="00906A1C">
        <w:rPr>
          <w:rFonts w:asciiTheme="minorHAnsi" w:hAnsiTheme="minorHAnsi"/>
        </w:rPr>
        <w:t xml:space="preserve"> ou de la personne au bénéfice de laquelle est tenu le présent concours publicitaire, selon le cas, est l'attribution des prix offerts aux gagnants selon le présent règlement.</w:t>
      </w:r>
    </w:p>
    <w:p w:rsidR="00FA6B1D" w:rsidRPr="00906A1C" w:rsidRDefault="00FA6B1D" w:rsidP="00300F50">
      <w:pPr>
        <w:numPr>
          <w:ilvl w:val="0"/>
          <w:numId w:val="1"/>
        </w:numPr>
        <w:spacing w:before="120" w:after="120"/>
        <w:ind w:left="431" w:hanging="431"/>
        <w:jc w:val="both"/>
        <w:rPr>
          <w:rFonts w:asciiTheme="minorHAnsi" w:hAnsiTheme="minorHAnsi"/>
        </w:rPr>
      </w:pPr>
      <w:r w:rsidRPr="00906A1C">
        <w:rPr>
          <w:rFonts w:asciiTheme="minorHAnsi" w:hAnsiTheme="minorHAnsi"/>
        </w:rPr>
        <w:t xml:space="preserve">Une personne qui participe à ce concours et/ou qui gagne et accepte un prix offert, renonce de fait à toute réclamation, mise en demeure, actions, poursuites en justice ou autres poursuites contre </w:t>
      </w:r>
      <w:r w:rsidR="0062310A" w:rsidRPr="00906A1C">
        <w:rPr>
          <w:rFonts w:asciiTheme="minorHAnsi" w:hAnsiTheme="minorHAnsi"/>
        </w:rPr>
        <w:t xml:space="preserve">WKND 91,9 </w:t>
      </w:r>
      <w:r w:rsidR="00394385" w:rsidRPr="00906A1C">
        <w:rPr>
          <w:rFonts w:asciiTheme="minorHAnsi" w:hAnsiTheme="minorHAnsi"/>
        </w:rPr>
        <w:t>o</w:t>
      </w:r>
      <w:r w:rsidRPr="00906A1C">
        <w:rPr>
          <w:rFonts w:asciiTheme="minorHAnsi" w:hAnsiTheme="minorHAnsi"/>
        </w:rPr>
        <w:t>u contre l'un des commanditaires quant à sa participation à ce concours ou quant à l'utilisation du prix gagné.</w:t>
      </w:r>
    </w:p>
    <w:p w:rsidR="00300F50" w:rsidRPr="00906A1C" w:rsidRDefault="00FA6B1D" w:rsidP="00300F50">
      <w:pPr>
        <w:numPr>
          <w:ilvl w:val="0"/>
          <w:numId w:val="1"/>
        </w:numPr>
        <w:spacing w:before="120" w:after="120"/>
        <w:ind w:left="431" w:hanging="431"/>
        <w:rPr>
          <w:rFonts w:asciiTheme="minorHAnsi" w:hAnsiTheme="minorHAnsi"/>
        </w:rPr>
      </w:pPr>
      <w:r w:rsidRPr="00906A1C">
        <w:rPr>
          <w:rFonts w:asciiTheme="minorHAnsi" w:hAnsiTheme="minorHAnsi"/>
        </w:rPr>
        <w:t>Les r</w:t>
      </w:r>
      <w:r w:rsidR="003E2C88" w:rsidRPr="00906A1C">
        <w:rPr>
          <w:rFonts w:asciiTheme="minorHAnsi" w:hAnsiTheme="minorHAnsi"/>
        </w:rPr>
        <w:t xml:space="preserve">èglements sont disponibles chez </w:t>
      </w:r>
      <w:r w:rsidR="0062310A" w:rsidRPr="00906A1C">
        <w:rPr>
          <w:rFonts w:asciiTheme="minorHAnsi" w:hAnsiTheme="minorHAnsi"/>
        </w:rPr>
        <w:t>WKND 91,9</w:t>
      </w:r>
      <w:r w:rsidR="00EA426F" w:rsidRPr="00906A1C">
        <w:rPr>
          <w:rFonts w:asciiTheme="minorHAnsi" w:hAnsiTheme="minorHAnsi"/>
        </w:rPr>
        <w:t xml:space="preserve">, </w:t>
      </w:r>
      <w:r w:rsidR="00AC2B41" w:rsidRPr="00906A1C">
        <w:rPr>
          <w:rFonts w:asciiTheme="minorHAnsi" w:hAnsiTheme="minorHAnsi"/>
        </w:rPr>
        <w:t>815, b</w:t>
      </w:r>
      <w:r w:rsidR="00065572" w:rsidRPr="00906A1C">
        <w:rPr>
          <w:rFonts w:asciiTheme="minorHAnsi" w:hAnsiTheme="minorHAnsi"/>
        </w:rPr>
        <w:t>oul</w:t>
      </w:r>
      <w:r w:rsidR="00AC2B41" w:rsidRPr="00906A1C">
        <w:rPr>
          <w:rFonts w:asciiTheme="minorHAnsi" w:hAnsiTheme="minorHAnsi"/>
        </w:rPr>
        <w:t>evard</w:t>
      </w:r>
      <w:r w:rsidR="00065572" w:rsidRPr="00906A1C">
        <w:rPr>
          <w:rFonts w:asciiTheme="minorHAnsi" w:hAnsiTheme="minorHAnsi"/>
        </w:rPr>
        <w:t xml:space="preserve"> Lebourgneuf, suite 505, Québec, </w:t>
      </w:r>
      <w:proofErr w:type="spellStart"/>
      <w:r w:rsidR="00065572" w:rsidRPr="00906A1C">
        <w:rPr>
          <w:rFonts w:asciiTheme="minorHAnsi" w:hAnsiTheme="minorHAnsi"/>
        </w:rPr>
        <w:t>Qc</w:t>
      </w:r>
      <w:proofErr w:type="spellEnd"/>
      <w:r w:rsidR="00065572" w:rsidRPr="00906A1C">
        <w:rPr>
          <w:rFonts w:asciiTheme="minorHAnsi" w:hAnsiTheme="minorHAnsi"/>
        </w:rPr>
        <w:t xml:space="preserve"> G2C 0C1</w:t>
      </w:r>
      <w:r w:rsidR="00B66428" w:rsidRPr="00906A1C">
        <w:rPr>
          <w:rFonts w:asciiTheme="minorHAnsi" w:hAnsiTheme="minorHAnsi"/>
        </w:rPr>
        <w:t>.</w:t>
      </w:r>
    </w:p>
    <w:p w:rsidR="00BE2547" w:rsidRPr="00906A1C" w:rsidRDefault="00BE2547" w:rsidP="00BE2547">
      <w:pPr>
        <w:spacing w:before="120" w:after="120"/>
        <w:rPr>
          <w:rFonts w:asciiTheme="minorHAnsi" w:hAnsiTheme="minorHAnsi"/>
        </w:rPr>
      </w:pPr>
    </w:p>
    <w:sectPr w:rsidR="00BE2547" w:rsidRPr="00906A1C"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9D" w:rsidRDefault="0005239D">
      <w:r>
        <w:separator/>
      </w:r>
    </w:p>
  </w:endnote>
  <w:endnote w:type="continuationSeparator" w:id="0">
    <w:p w:rsidR="0005239D" w:rsidRDefault="0005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0964B8">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9D" w:rsidRDefault="0005239D">
      <w:r>
        <w:separator/>
      </w:r>
    </w:p>
  </w:footnote>
  <w:footnote w:type="continuationSeparator" w:id="0">
    <w:p w:rsidR="0005239D" w:rsidRDefault="0005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752244A"/>
    <w:multiLevelType w:val="hybridMultilevel"/>
    <w:tmpl w:val="F47E115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9DA3828"/>
    <w:multiLevelType w:val="hybridMultilevel"/>
    <w:tmpl w:val="3834B4D4"/>
    <w:lvl w:ilvl="0" w:tplc="F558D530">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44DBA"/>
    <w:multiLevelType w:val="hybridMultilevel"/>
    <w:tmpl w:val="A0C06E4A"/>
    <w:lvl w:ilvl="0" w:tplc="DA20A370">
      <w:start w:val="1"/>
      <w:numFmt w:val="decimal"/>
      <w:lvlText w:val="%1-"/>
      <w:lvlJc w:val="left"/>
      <w:pPr>
        <w:ind w:left="2205" w:hanging="360"/>
      </w:pPr>
      <w:rPr>
        <w:rFonts w:hint="default"/>
      </w:rPr>
    </w:lvl>
    <w:lvl w:ilvl="1" w:tplc="0C0C0019" w:tentative="1">
      <w:start w:val="1"/>
      <w:numFmt w:val="lowerLetter"/>
      <w:lvlText w:val="%2."/>
      <w:lvlJc w:val="left"/>
      <w:pPr>
        <w:ind w:left="2925" w:hanging="360"/>
      </w:pPr>
    </w:lvl>
    <w:lvl w:ilvl="2" w:tplc="0C0C001B" w:tentative="1">
      <w:start w:val="1"/>
      <w:numFmt w:val="lowerRoman"/>
      <w:lvlText w:val="%3."/>
      <w:lvlJc w:val="right"/>
      <w:pPr>
        <w:ind w:left="3645" w:hanging="180"/>
      </w:pPr>
    </w:lvl>
    <w:lvl w:ilvl="3" w:tplc="0C0C000F" w:tentative="1">
      <w:start w:val="1"/>
      <w:numFmt w:val="decimal"/>
      <w:lvlText w:val="%4."/>
      <w:lvlJc w:val="left"/>
      <w:pPr>
        <w:ind w:left="4365" w:hanging="360"/>
      </w:pPr>
    </w:lvl>
    <w:lvl w:ilvl="4" w:tplc="0C0C0019" w:tentative="1">
      <w:start w:val="1"/>
      <w:numFmt w:val="lowerLetter"/>
      <w:lvlText w:val="%5."/>
      <w:lvlJc w:val="left"/>
      <w:pPr>
        <w:ind w:left="5085" w:hanging="360"/>
      </w:pPr>
    </w:lvl>
    <w:lvl w:ilvl="5" w:tplc="0C0C001B" w:tentative="1">
      <w:start w:val="1"/>
      <w:numFmt w:val="lowerRoman"/>
      <w:lvlText w:val="%6."/>
      <w:lvlJc w:val="right"/>
      <w:pPr>
        <w:ind w:left="5805" w:hanging="180"/>
      </w:pPr>
    </w:lvl>
    <w:lvl w:ilvl="6" w:tplc="0C0C000F" w:tentative="1">
      <w:start w:val="1"/>
      <w:numFmt w:val="decimal"/>
      <w:lvlText w:val="%7."/>
      <w:lvlJc w:val="left"/>
      <w:pPr>
        <w:ind w:left="6525" w:hanging="360"/>
      </w:pPr>
    </w:lvl>
    <w:lvl w:ilvl="7" w:tplc="0C0C0019" w:tentative="1">
      <w:start w:val="1"/>
      <w:numFmt w:val="lowerLetter"/>
      <w:lvlText w:val="%8."/>
      <w:lvlJc w:val="left"/>
      <w:pPr>
        <w:ind w:left="7245" w:hanging="360"/>
      </w:pPr>
    </w:lvl>
    <w:lvl w:ilvl="8" w:tplc="0C0C001B" w:tentative="1">
      <w:start w:val="1"/>
      <w:numFmt w:val="lowerRoman"/>
      <w:lvlText w:val="%9."/>
      <w:lvlJc w:val="right"/>
      <w:pPr>
        <w:ind w:left="7965" w:hanging="180"/>
      </w:pPr>
    </w:lvl>
  </w:abstractNum>
  <w:num w:numId="1">
    <w:abstractNumId w:val="1"/>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1584"/>
    <w:rsid w:val="000079AF"/>
    <w:rsid w:val="000233DB"/>
    <w:rsid w:val="00024315"/>
    <w:rsid w:val="00027472"/>
    <w:rsid w:val="0005112C"/>
    <w:rsid w:val="00051E81"/>
    <w:rsid w:val="0005239D"/>
    <w:rsid w:val="00063406"/>
    <w:rsid w:val="00063FBC"/>
    <w:rsid w:val="00065572"/>
    <w:rsid w:val="0007261E"/>
    <w:rsid w:val="00085FD9"/>
    <w:rsid w:val="000917BC"/>
    <w:rsid w:val="000964B8"/>
    <w:rsid w:val="00097CA4"/>
    <w:rsid w:val="000A1827"/>
    <w:rsid w:val="000C2DF6"/>
    <w:rsid w:val="000D30FE"/>
    <w:rsid w:val="000F03C6"/>
    <w:rsid w:val="001132C9"/>
    <w:rsid w:val="001145A4"/>
    <w:rsid w:val="0012076F"/>
    <w:rsid w:val="00131B14"/>
    <w:rsid w:val="00131F53"/>
    <w:rsid w:val="0013555F"/>
    <w:rsid w:val="00135DCA"/>
    <w:rsid w:val="001412A2"/>
    <w:rsid w:val="0014161E"/>
    <w:rsid w:val="00143704"/>
    <w:rsid w:val="00143F80"/>
    <w:rsid w:val="0015006B"/>
    <w:rsid w:val="00160038"/>
    <w:rsid w:val="00176560"/>
    <w:rsid w:val="001771DE"/>
    <w:rsid w:val="001B0CD2"/>
    <w:rsid w:val="001B699E"/>
    <w:rsid w:val="00201EB8"/>
    <w:rsid w:val="00220D84"/>
    <w:rsid w:val="002212D7"/>
    <w:rsid w:val="00236F60"/>
    <w:rsid w:val="00253012"/>
    <w:rsid w:val="00253B4D"/>
    <w:rsid w:val="0026785B"/>
    <w:rsid w:val="00287BF3"/>
    <w:rsid w:val="002935B4"/>
    <w:rsid w:val="002A3292"/>
    <w:rsid w:val="002C6070"/>
    <w:rsid w:val="002E1A17"/>
    <w:rsid w:val="002F5C58"/>
    <w:rsid w:val="00300F50"/>
    <w:rsid w:val="00303190"/>
    <w:rsid w:val="00316D2A"/>
    <w:rsid w:val="0033530F"/>
    <w:rsid w:val="00335335"/>
    <w:rsid w:val="003567A3"/>
    <w:rsid w:val="00375A99"/>
    <w:rsid w:val="0037690B"/>
    <w:rsid w:val="003806C0"/>
    <w:rsid w:val="003901C3"/>
    <w:rsid w:val="00394385"/>
    <w:rsid w:val="00397214"/>
    <w:rsid w:val="003A300A"/>
    <w:rsid w:val="003B11E2"/>
    <w:rsid w:val="003B4510"/>
    <w:rsid w:val="003B7797"/>
    <w:rsid w:val="003D20A7"/>
    <w:rsid w:val="003D3930"/>
    <w:rsid w:val="003E2C88"/>
    <w:rsid w:val="003E4E29"/>
    <w:rsid w:val="003F458B"/>
    <w:rsid w:val="00422420"/>
    <w:rsid w:val="00432B5D"/>
    <w:rsid w:val="00437B68"/>
    <w:rsid w:val="0044437C"/>
    <w:rsid w:val="00445518"/>
    <w:rsid w:val="004463E1"/>
    <w:rsid w:val="00465F85"/>
    <w:rsid w:val="00470837"/>
    <w:rsid w:val="00482488"/>
    <w:rsid w:val="004936CD"/>
    <w:rsid w:val="00497E4D"/>
    <w:rsid w:val="004D2F04"/>
    <w:rsid w:val="004F2125"/>
    <w:rsid w:val="004F7DFD"/>
    <w:rsid w:val="00522615"/>
    <w:rsid w:val="00525E50"/>
    <w:rsid w:val="00526ECE"/>
    <w:rsid w:val="00552B66"/>
    <w:rsid w:val="00560826"/>
    <w:rsid w:val="00567DE5"/>
    <w:rsid w:val="005725E4"/>
    <w:rsid w:val="0058125E"/>
    <w:rsid w:val="005A33F5"/>
    <w:rsid w:val="005A3699"/>
    <w:rsid w:val="005A622D"/>
    <w:rsid w:val="005C2D80"/>
    <w:rsid w:val="005E7054"/>
    <w:rsid w:val="005F0145"/>
    <w:rsid w:val="005F3580"/>
    <w:rsid w:val="005F7849"/>
    <w:rsid w:val="00605E18"/>
    <w:rsid w:val="00606FA1"/>
    <w:rsid w:val="0062310A"/>
    <w:rsid w:val="006330DC"/>
    <w:rsid w:val="00637D1F"/>
    <w:rsid w:val="00657AB9"/>
    <w:rsid w:val="006632F1"/>
    <w:rsid w:val="00696A29"/>
    <w:rsid w:val="006A6D08"/>
    <w:rsid w:val="006B1AE5"/>
    <w:rsid w:val="006B4AD1"/>
    <w:rsid w:val="006C00DF"/>
    <w:rsid w:val="006D0BB2"/>
    <w:rsid w:val="006F6443"/>
    <w:rsid w:val="006F7999"/>
    <w:rsid w:val="00711BFF"/>
    <w:rsid w:val="0071440F"/>
    <w:rsid w:val="00740CDE"/>
    <w:rsid w:val="00755FC2"/>
    <w:rsid w:val="00761539"/>
    <w:rsid w:val="00761769"/>
    <w:rsid w:val="00765E78"/>
    <w:rsid w:val="007817B9"/>
    <w:rsid w:val="00784C81"/>
    <w:rsid w:val="007851DE"/>
    <w:rsid w:val="007919E4"/>
    <w:rsid w:val="00791ABD"/>
    <w:rsid w:val="007C4FDF"/>
    <w:rsid w:val="007C6A18"/>
    <w:rsid w:val="007F6845"/>
    <w:rsid w:val="0080360C"/>
    <w:rsid w:val="008054F5"/>
    <w:rsid w:val="00837F3E"/>
    <w:rsid w:val="00851611"/>
    <w:rsid w:val="0085749F"/>
    <w:rsid w:val="008602DB"/>
    <w:rsid w:val="008725E7"/>
    <w:rsid w:val="00880607"/>
    <w:rsid w:val="00885AD2"/>
    <w:rsid w:val="00887332"/>
    <w:rsid w:val="00892316"/>
    <w:rsid w:val="00895FC5"/>
    <w:rsid w:val="008C1B43"/>
    <w:rsid w:val="008C29E6"/>
    <w:rsid w:val="008D1248"/>
    <w:rsid w:val="008E4F9E"/>
    <w:rsid w:val="00906A1C"/>
    <w:rsid w:val="009072AF"/>
    <w:rsid w:val="00912C4D"/>
    <w:rsid w:val="00927014"/>
    <w:rsid w:val="00934216"/>
    <w:rsid w:val="00953B2B"/>
    <w:rsid w:val="00971A39"/>
    <w:rsid w:val="009745E4"/>
    <w:rsid w:val="00982AE1"/>
    <w:rsid w:val="00982E3F"/>
    <w:rsid w:val="00984A1F"/>
    <w:rsid w:val="00997086"/>
    <w:rsid w:val="009A053C"/>
    <w:rsid w:val="009C3522"/>
    <w:rsid w:val="009C6735"/>
    <w:rsid w:val="009D326D"/>
    <w:rsid w:val="009F2C23"/>
    <w:rsid w:val="009F5DDE"/>
    <w:rsid w:val="00A151F4"/>
    <w:rsid w:val="00A25F7E"/>
    <w:rsid w:val="00A31E58"/>
    <w:rsid w:val="00A42DDF"/>
    <w:rsid w:val="00A56FC8"/>
    <w:rsid w:val="00A57F84"/>
    <w:rsid w:val="00A61FB0"/>
    <w:rsid w:val="00AA0834"/>
    <w:rsid w:val="00AA0FE1"/>
    <w:rsid w:val="00AB345A"/>
    <w:rsid w:val="00AC051A"/>
    <w:rsid w:val="00AC2B41"/>
    <w:rsid w:val="00AC3FB1"/>
    <w:rsid w:val="00AE79C9"/>
    <w:rsid w:val="00AF4228"/>
    <w:rsid w:val="00B00E8E"/>
    <w:rsid w:val="00B03BA1"/>
    <w:rsid w:val="00B1069A"/>
    <w:rsid w:val="00B15084"/>
    <w:rsid w:val="00B27F0F"/>
    <w:rsid w:val="00B34755"/>
    <w:rsid w:val="00B358BD"/>
    <w:rsid w:val="00B41DB8"/>
    <w:rsid w:val="00B51E40"/>
    <w:rsid w:val="00B53166"/>
    <w:rsid w:val="00B66428"/>
    <w:rsid w:val="00B83215"/>
    <w:rsid w:val="00B85C1F"/>
    <w:rsid w:val="00BA13D8"/>
    <w:rsid w:val="00BB02DF"/>
    <w:rsid w:val="00BB2CD5"/>
    <w:rsid w:val="00BC7385"/>
    <w:rsid w:val="00BD42D5"/>
    <w:rsid w:val="00BE2547"/>
    <w:rsid w:val="00C209F0"/>
    <w:rsid w:val="00C5573C"/>
    <w:rsid w:val="00C7053E"/>
    <w:rsid w:val="00C740C0"/>
    <w:rsid w:val="00CD3519"/>
    <w:rsid w:val="00CD419A"/>
    <w:rsid w:val="00CE0009"/>
    <w:rsid w:val="00D066EA"/>
    <w:rsid w:val="00D06F42"/>
    <w:rsid w:val="00D17CBA"/>
    <w:rsid w:val="00D21063"/>
    <w:rsid w:val="00D24994"/>
    <w:rsid w:val="00D32E3C"/>
    <w:rsid w:val="00D5530A"/>
    <w:rsid w:val="00D6482B"/>
    <w:rsid w:val="00D66AFB"/>
    <w:rsid w:val="00D7051D"/>
    <w:rsid w:val="00D70C69"/>
    <w:rsid w:val="00D774B3"/>
    <w:rsid w:val="00D855DF"/>
    <w:rsid w:val="00D93A20"/>
    <w:rsid w:val="00D9680A"/>
    <w:rsid w:val="00D96B10"/>
    <w:rsid w:val="00DA0E23"/>
    <w:rsid w:val="00DA5733"/>
    <w:rsid w:val="00DA7005"/>
    <w:rsid w:val="00DC15EE"/>
    <w:rsid w:val="00DC3B31"/>
    <w:rsid w:val="00DC480D"/>
    <w:rsid w:val="00DD1888"/>
    <w:rsid w:val="00DF51A0"/>
    <w:rsid w:val="00DF6287"/>
    <w:rsid w:val="00DF7AB2"/>
    <w:rsid w:val="00E0134A"/>
    <w:rsid w:val="00E06157"/>
    <w:rsid w:val="00E0770C"/>
    <w:rsid w:val="00E14498"/>
    <w:rsid w:val="00E14D37"/>
    <w:rsid w:val="00E20346"/>
    <w:rsid w:val="00E338F3"/>
    <w:rsid w:val="00E3651A"/>
    <w:rsid w:val="00E368E6"/>
    <w:rsid w:val="00E570F7"/>
    <w:rsid w:val="00E70D0B"/>
    <w:rsid w:val="00E9172D"/>
    <w:rsid w:val="00EA119A"/>
    <w:rsid w:val="00EA426F"/>
    <w:rsid w:val="00EA5342"/>
    <w:rsid w:val="00EA65AB"/>
    <w:rsid w:val="00EC6D07"/>
    <w:rsid w:val="00ED32FC"/>
    <w:rsid w:val="00ED7266"/>
    <w:rsid w:val="00EE0791"/>
    <w:rsid w:val="00EE1FCF"/>
    <w:rsid w:val="00EF47F1"/>
    <w:rsid w:val="00EF6E3F"/>
    <w:rsid w:val="00F12448"/>
    <w:rsid w:val="00F21827"/>
    <w:rsid w:val="00F554C7"/>
    <w:rsid w:val="00F57FF8"/>
    <w:rsid w:val="00F707CD"/>
    <w:rsid w:val="00F70A53"/>
    <w:rsid w:val="00F81A87"/>
    <w:rsid w:val="00F912A8"/>
    <w:rsid w:val="00FA2FF2"/>
    <w:rsid w:val="00FA5DD6"/>
    <w:rsid w:val="00FA6B1D"/>
    <w:rsid w:val="00FB2603"/>
    <w:rsid w:val="00FB2E07"/>
    <w:rsid w:val="00FB4576"/>
    <w:rsid w:val="00FF6A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8323">
      <w:bodyDiv w:val="1"/>
      <w:marLeft w:val="0"/>
      <w:marRight w:val="0"/>
      <w:marTop w:val="0"/>
      <w:marBottom w:val="0"/>
      <w:divBdr>
        <w:top w:val="none" w:sz="0" w:space="0" w:color="auto"/>
        <w:left w:val="none" w:sz="0" w:space="0" w:color="auto"/>
        <w:bottom w:val="none" w:sz="0" w:space="0" w:color="auto"/>
        <w:right w:val="none" w:sz="0" w:space="0" w:color="auto"/>
      </w:divBdr>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77308-B398-456E-B0C6-22CDA5A2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6</cp:revision>
  <cp:lastPrinted>2016-04-06T18:46:00Z</cp:lastPrinted>
  <dcterms:created xsi:type="dcterms:W3CDTF">2016-04-05T16:11:00Z</dcterms:created>
  <dcterms:modified xsi:type="dcterms:W3CDTF">2016-04-06T18:46:00Z</dcterms:modified>
</cp:coreProperties>
</file>