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D" w:rsidRDefault="00EF37C1" w:rsidP="00EF37C1">
      <w:pPr>
        <w:pStyle w:val="Titre"/>
        <w:rPr>
          <w:rFonts w:ascii="Arial Narrow" w:hAnsi="Arial Narrow"/>
          <w:b/>
          <w:bCs/>
        </w:rPr>
      </w:pPr>
      <w:r>
        <w:rPr>
          <w:rFonts w:ascii="Arial Narrow" w:hAnsi="Arial Narrow"/>
          <w:b/>
          <w:bCs/>
          <w:noProof/>
        </w:rPr>
        <w:drawing>
          <wp:inline distT="0" distB="0" distL="0" distR="0">
            <wp:extent cx="3667125" cy="13994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OI.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69179" cy="1400247"/>
                    </a:xfrm>
                    <a:prstGeom prst="rect">
                      <a:avLst/>
                    </a:prstGeom>
                  </pic:spPr>
                </pic:pic>
              </a:graphicData>
            </a:graphic>
          </wp:inline>
        </w:drawing>
      </w:r>
    </w:p>
    <w:p w:rsidR="00FA6B1D" w:rsidRDefault="003A300A" w:rsidP="00FA6B1D">
      <w:pPr>
        <w:pStyle w:val="Titre"/>
        <w:rPr>
          <w:rFonts w:ascii="Arial Narrow" w:hAnsi="Arial Narrow"/>
          <w:b/>
          <w:bCs/>
        </w:rPr>
      </w:pPr>
      <w:r>
        <w:rPr>
          <w:rFonts w:ascii="Arial Narrow" w:hAnsi="Arial Narrow"/>
          <w:b/>
          <w:bCs/>
        </w:rPr>
        <w:t>R</w:t>
      </w:r>
      <w:r w:rsidR="00FA6B1D">
        <w:rPr>
          <w:rFonts w:ascii="Arial Narrow" w:hAnsi="Arial Narrow"/>
          <w:b/>
          <w:bCs/>
        </w:rPr>
        <w:t>ÈGLEMENTS DU CONCOURS</w:t>
      </w:r>
    </w:p>
    <w:p w:rsidR="00FA6B1D" w:rsidRDefault="00FA6B1D" w:rsidP="00FA6B1D">
      <w:pPr>
        <w:spacing w:after="360"/>
        <w:jc w:val="center"/>
        <w:rPr>
          <w:rFonts w:ascii="Arial Narrow" w:hAnsi="Arial Narrow"/>
          <w:b/>
          <w:bCs/>
        </w:rPr>
      </w:pPr>
      <w:r>
        <w:rPr>
          <w:rFonts w:ascii="Arial Narrow" w:hAnsi="Arial Narrow"/>
          <w:b/>
          <w:bCs/>
          <w:u w:val="single"/>
        </w:rPr>
        <w:t>«</w:t>
      </w:r>
      <w:r w:rsidR="00CB45F1">
        <w:rPr>
          <w:rFonts w:ascii="Arial Narrow" w:hAnsi="Arial Narrow"/>
          <w:b/>
          <w:bCs/>
          <w:u w:val="single"/>
        </w:rPr>
        <w:t>La chasse au trésor CKOI</w:t>
      </w:r>
      <w:r>
        <w:rPr>
          <w:rFonts w:ascii="Arial Narrow" w:hAnsi="Arial Narrow"/>
          <w:b/>
          <w:bCs/>
          <w:u w:val="single"/>
        </w:rPr>
        <w:t>»</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 les noms porte-bonheur, les noms de personnes âgées de moins de 18 ans ou toute autre substitution de nom ne pourront bénéficier du ou des prix offerts dans ce concours.</w:t>
      </w:r>
    </w:p>
    <w:p w:rsidR="00D066EA" w:rsidRDefault="00FA6B1D" w:rsidP="00FA6B1D">
      <w:pPr>
        <w:numPr>
          <w:ilvl w:val="0"/>
          <w:numId w:val="1"/>
        </w:numPr>
        <w:spacing w:after="360"/>
        <w:rPr>
          <w:rFonts w:ascii="Arial Narrow" w:hAnsi="Arial Narrow"/>
        </w:rPr>
      </w:pPr>
      <w:r w:rsidRPr="00D066EA">
        <w:rPr>
          <w:rFonts w:ascii="Arial Narrow" w:hAnsi="Arial Narrow"/>
        </w:rPr>
        <w:t xml:space="preserve">Le concours débute le </w:t>
      </w:r>
      <w:r w:rsidR="00CB45F1" w:rsidRPr="00CB45F1">
        <w:rPr>
          <w:rFonts w:ascii="Arial Narrow" w:hAnsi="Arial Narrow"/>
          <w:b/>
        </w:rPr>
        <w:t>10 septembre 2012</w:t>
      </w:r>
      <w:r w:rsidR="00DA5733" w:rsidRPr="00CB45F1">
        <w:rPr>
          <w:rFonts w:ascii="Arial Narrow" w:hAnsi="Arial Narrow"/>
          <w:b/>
        </w:rPr>
        <w:t xml:space="preserve"> à </w:t>
      </w:r>
      <w:r w:rsidR="00971A39" w:rsidRPr="00CB45F1">
        <w:rPr>
          <w:rFonts w:ascii="Arial Narrow" w:hAnsi="Arial Narrow"/>
          <w:b/>
        </w:rPr>
        <w:t>7</w:t>
      </w:r>
      <w:r w:rsidR="00482488" w:rsidRPr="00CB45F1">
        <w:rPr>
          <w:rFonts w:ascii="Arial Narrow" w:hAnsi="Arial Narrow"/>
          <w:b/>
        </w:rPr>
        <w:t>H00</w:t>
      </w:r>
      <w:r w:rsidR="00DA0830">
        <w:rPr>
          <w:rFonts w:ascii="Arial Narrow" w:hAnsi="Arial Narrow"/>
          <w:b/>
        </w:rPr>
        <w:t xml:space="preserve"> </w:t>
      </w:r>
      <w:r w:rsidR="00DA0830" w:rsidRPr="00DA0830">
        <w:rPr>
          <w:rFonts w:ascii="Arial Narrow" w:hAnsi="Arial Narrow"/>
        </w:rPr>
        <w:t>e</w:t>
      </w:r>
      <w:r w:rsidRPr="00DA0830">
        <w:rPr>
          <w:rFonts w:ascii="Arial Narrow" w:hAnsi="Arial Narrow"/>
        </w:rPr>
        <w:t xml:space="preserve">t </w:t>
      </w:r>
      <w:r w:rsidRPr="00CB45F1">
        <w:rPr>
          <w:rFonts w:ascii="Arial Narrow" w:hAnsi="Arial Narrow"/>
        </w:rPr>
        <w:t xml:space="preserve">se termine </w:t>
      </w:r>
      <w:r w:rsidR="00DA0830">
        <w:rPr>
          <w:rFonts w:ascii="Arial Narrow" w:hAnsi="Arial Narrow"/>
        </w:rPr>
        <w:t xml:space="preserve">au plus tard </w:t>
      </w:r>
      <w:r w:rsidRPr="00CB45F1">
        <w:rPr>
          <w:rFonts w:ascii="Arial Narrow" w:hAnsi="Arial Narrow"/>
        </w:rPr>
        <w:t>le</w:t>
      </w:r>
      <w:r w:rsidR="00DA0830">
        <w:rPr>
          <w:rFonts w:ascii="Arial Narrow" w:hAnsi="Arial Narrow"/>
        </w:rPr>
        <w:t xml:space="preserve"> </w:t>
      </w:r>
      <w:r w:rsidR="0037339B">
        <w:rPr>
          <w:rFonts w:ascii="Arial Narrow" w:hAnsi="Arial Narrow"/>
          <w:b/>
        </w:rPr>
        <w:t>27 novembr</w:t>
      </w:r>
      <w:r w:rsidR="00CB45F1" w:rsidRPr="00CB45F1">
        <w:rPr>
          <w:rFonts w:ascii="Arial Narrow" w:hAnsi="Arial Narrow"/>
          <w:b/>
        </w:rPr>
        <w:t>e 2012</w:t>
      </w:r>
      <w:r w:rsidR="00482488" w:rsidRPr="00CB45F1">
        <w:rPr>
          <w:rFonts w:ascii="Arial Narrow" w:hAnsi="Arial Narrow"/>
          <w:b/>
        </w:rPr>
        <w:t xml:space="preserve"> </w:t>
      </w:r>
      <w:r w:rsidR="00971A39" w:rsidRPr="00CB45F1">
        <w:rPr>
          <w:rFonts w:ascii="Arial Narrow" w:hAnsi="Arial Narrow"/>
          <w:b/>
        </w:rPr>
        <w:t xml:space="preserve">vers </w:t>
      </w:r>
      <w:r w:rsidR="00DC480D" w:rsidRPr="00CB45F1">
        <w:rPr>
          <w:rFonts w:ascii="Arial Narrow" w:hAnsi="Arial Narrow"/>
          <w:b/>
        </w:rPr>
        <w:t>1</w:t>
      </w:r>
      <w:r w:rsidR="00DA0830">
        <w:rPr>
          <w:rFonts w:ascii="Arial Narrow" w:hAnsi="Arial Narrow"/>
          <w:b/>
        </w:rPr>
        <w:t>8h.</w:t>
      </w:r>
      <w:r w:rsidRPr="00D066EA">
        <w:rPr>
          <w:rFonts w:ascii="Arial Narrow" w:hAnsi="Arial Narrow"/>
        </w:rPr>
        <w:t xml:space="preserve"> </w:t>
      </w:r>
    </w:p>
    <w:p w:rsidR="00FA6B1D" w:rsidRPr="00D066EA" w:rsidRDefault="00FA6B1D" w:rsidP="00FA6B1D">
      <w:pPr>
        <w:numPr>
          <w:ilvl w:val="0"/>
          <w:numId w:val="1"/>
        </w:numPr>
        <w:spacing w:after="360"/>
        <w:rPr>
          <w:rFonts w:ascii="Arial Narrow" w:hAnsi="Arial Narrow"/>
        </w:rPr>
      </w:pPr>
      <w:r w:rsidRPr="00D066EA">
        <w:rPr>
          <w:rFonts w:ascii="Arial Narrow" w:hAnsi="Arial Narrow"/>
        </w:rPr>
        <w:t>Un gagnant par adresse civique sera accepté.  Une personne peut participer au concours autant de fois qu’elle le désire</w:t>
      </w:r>
      <w:r w:rsidR="00DA0830">
        <w:rPr>
          <w:rFonts w:ascii="Arial Narrow" w:hAnsi="Arial Narrow"/>
        </w:rPr>
        <w:t>.</w:t>
      </w:r>
    </w:p>
    <w:p w:rsidR="00FA6B1D" w:rsidRDefault="00FA6B1D" w:rsidP="00FA6B1D">
      <w:pPr>
        <w:numPr>
          <w:ilvl w:val="0"/>
          <w:numId w:val="1"/>
        </w:numPr>
        <w:spacing w:after="360"/>
        <w:rPr>
          <w:rFonts w:ascii="Arial Narrow" w:hAnsi="Arial Narrow"/>
        </w:rPr>
      </w:pPr>
      <w:r>
        <w:rPr>
          <w:rFonts w:ascii="Arial Narrow" w:hAnsi="Arial Narrow"/>
        </w:rPr>
        <w:t xml:space="preserve">Le concours sera véhiculé </w:t>
      </w:r>
      <w:r w:rsidR="00953EC0">
        <w:rPr>
          <w:rFonts w:ascii="Arial Narrow" w:hAnsi="Arial Narrow"/>
        </w:rPr>
        <w:t xml:space="preserve">au </w:t>
      </w:r>
      <w:r>
        <w:rPr>
          <w:rFonts w:ascii="Arial Narrow" w:hAnsi="Arial Narrow"/>
        </w:rPr>
        <w:t>102,</w:t>
      </w:r>
      <w:r w:rsidR="00953B2B">
        <w:rPr>
          <w:rFonts w:ascii="Arial Narrow" w:hAnsi="Arial Narrow"/>
        </w:rPr>
        <w:t>1 CKOI</w:t>
      </w:r>
      <w:r>
        <w:rPr>
          <w:rFonts w:ascii="Arial Narrow" w:hAnsi="Arial Narrow"/>
        </w:rPr>
        <w:t>.</w:t>
      </w:r>
    </w:p>
    <w:p w:rsidR="00DA0830" w:rsidRPr="00DA0830" w:rsidRDefault="00FA6B1D" w:rsidP="002D50EA">
      <w:pPr>
        <w:numPr>
          <w:ilvl w:val="0"/>
          <w:numId w:val="1"/>
        </w:numPr>
        <w:spacing w:after="360"/>
        <w:rPr>
          <w:rStyle w:val="Marquedecommentaire"/>
          <w:rFonts w:ascii="Arial Narrow" w:hAnsi="Arial Narrow"/>
          <w:sz w:val="24"/>
          <w:szCs w:val="24"/>
        </w:rPr>
      </w:pPr>
      <w:r w:rsidRPr="00DA0830">
        <w:rPr>
          <w:rFonts w:ascii="Arial Narrow" w:hAnsi="Arial Narrow"/>
          <w:b/>
        </w:rPr>
        <w:t>COMMENT PARTICIPER</w:t>
      </w:r>
      <w:r w:rsidRPr="00DA0830">
        <w:rPr>
          <w:rFonts w:ascii="Arial Narrow" w:hAnsi="Arial Narrow"/>
        </w:rPr>
        <w:t xml:space="preserve">. </w:t>
      </w:r>
      <w:r w:rsidR="00953EC0" w:rsidRPr="00DA0830">
        <w:rPr>
          <w:rFonts w:ascii="Arial Narrow" w:hAnsi="Arial Narrow"/>
        </w:rPr>
        <w:t xml:space="preserve">Les auditeurs </w:t>
      </w:r>
      <w:r w:rsidR="004E2B29" w:rsidRPr="00DA0830">
        <w:rPr>
          <w:rFonts w:ascii="Arial Narrow" w:hAnsi="Arial Narrow"/>
        </w:rPr>
        <w:t>doivent être à l’écoute du 102,1 CKOI pour connaître les indices per</w:t>
      </w:r>
      <w:r w:rsidR="00777551">
        <w:rPr>
          <w:rFonts w:ascii="Arial Narrow" w:hAnsi="Arial Narrow"/>
        </w:rPr>
        <w:t>mettant de trouver des capsule</w:t>
      </w:r>
      <w:r w:rsidR="004E2B29" w:rsidRPr="00DA0830">
        <w:rPr>
          <w:rFonts w:ascii="Arial Narrow" w:hAnsi="Arial Narrow"/>
        </w:rPr>
        <w:t>s</w:t>
      </w:r>
      <w:r w:rsidR="002D50EA" w:rsidRPr="00DA0830">
        <w:rPr>
          <w:rFonts w:ascii="Arial Narrow" w:hAnsi="Arial Narrow"/>
        </w:rPr>
        <w:t xml:space="preserve"> qui sont cachés dans la grande région de Québec et la grande région de Lévis. Chaque </w:t>
      </w:r>
      <w:r w:rsidR="00777551">
        <w:rPr>
          <w:rFonts w:ascii="Arial Narrow" w:hAnsi="Arial Narrow"/>
        </w:rPr>
        <w:t xml:space="preserve">capsule </w:t>
      </w:r>
      <w:r w:rsidR="002D50EA" w:rsidRPr="00DA0830">
        <w:rPr>
          <w:rFonts w:ascii="Arial Narrow" w:hAnsi="Arial Narrow"/>
        </w:rPr>
        <w:t>étant associée à un assortiment de prix</w:t>
      </w:r>
      <w:r w:rsidR="008651EB" w:rsidRPr="00DA0830">
        <w:rPr>
          <w:rFonts w:ascii="Arial Narrow" w:hAnsi="Arial Narrow"/>
        </w:rPr>
        <w:t xml:space="preserve"> d’une valeur approximative de 150$</w:t>
      </w:r>
      <w:r w:rsidR="002D50EA" w:rsidRPr="00DA0830">
        <w:rPr>
          <w:rFonts w:ascii="Arial Narrow" w:hAnsi="Arial Narrow"/>
        </w:rPr>
        <w:t>.  L’une d’elles contiendra une clé permettant d’obtenir un montant en argent de 20000$.</w:t>
      </w:r>
    </w:p>
    <w:p w:rsidR="00FF4C9D" w:rsidRPr="00DA0830" w:rsidRDefault="002D50EA" w:rsidP="00DA0830">
      <w:pPr>
        <w:spacing w:after="360"/>
        <w:ind w:left="432"/>
        <w:rPr>
          <w:rFonts w:ascii="Arial Narrow" w:hAnsi="Arial Narrow"/>
        </w:rPr>
      </w:pPr>
      <w:r w:rsidRPr="00DA0830">
        <w:rPr>
          <w:rFonts w:ascii="Arial Narrow" w:hAnsi="Arial Narrow"/>
        </w:rPr>
        <w:t xml:space="preserve">Au total 20 </w:t>
      </w:r>
      <w:r w:rsidR="00777551">
        <w:rPr>
          <w:rFonts w:ascii="Arial Narrow" w:hAnsi="Arial Narrow"/>
        </w:rPr>
        <w:t xml:space="preserve">capsules </w:t>
      </w:r>
      <w:r w:rsidRPr="00DA0830">
        <w:rPr>
          <w:rFonts w:ascii="Arial Narrow" w:hAnsi="Arial Narrow"/>
        </w:rPr>
        <w:t xml:space="preserve">sont cachées.  Le concours se termine lorsque </w:t>
      </w:r>
      <w:r w:rsidR="00777551">
        <w:rPr>
          <w:rFonts w:ascii="Arial Narrow" w:hAnsi="Arial Narrow"/>
        </w:rPr>
        <w:t>la capsule</w:t>
      </w:r>
      <w:r w:rsidRPr="00DA0830">
        <w:rPr>
          <w:rFonts w:ascii="Arial Narrow" w:hAnsi="Arial Narrow"/>
        </w:rPr>
        <w:t xml:space="preserve"> contenant la clé pour obtenir le 20000$ aura été trouvée. Lorsqu’une </w:t>
      </w:r>
      <w:r w:rsidR="00777551">
        <w:rPr>
          <w:rFonts w:ascii="Arial Narrow" w:hAnsi="Arial Narrow"/>
        </w:rPr>
        <w:t xml:space="preserve">capsule </w:t>
      </w:r>
      <w:r w:rsidRPr="00DA0830">
        <w:rPr>
          <w:rFonts w:ascii="Arial Narrow" w:hAnsi="Arial Narrow"/>
        </w:rPr>
        <w:t>est trouvée, si celle-ci ne contient pas la clé pour obtenir le 20000 $, un nouvel indice est donné pour trouver une autre</w:t>
      </w:r>
      <w:r w:rsidR="00777551">
        <w:rPr>
          <w:rFonts w:ascii="Arial Narrow" w:hAnsi="Arial Narrow"/>
        </w:rPr>
        <w:t xml:space="preserve"> capsule</w:t>
      </w:r>
      <w:r w:rsidRPr="00DA0830">
        <w:rPr>
          <w:rFonts w:ascii="Arial Narrow" w:hAnsi="Arial Narrow"/>
        </w:rPr>
        <w:t xml:space="preserve">.  </w:t>
      </w:r>
    </w:p>
    <w:p w:rsidR="002D50EA" w:rsidRDefault="002D50EA" w:rsidP="002D50EA">
      <w:pPr>
        <w:spacing w:after="360"/>
        <w:ind w:left="432"/>
        <w:rPr>
          <w:rFonts w:ascii="Arial Narrow" w:hAnsi="Arial Narrow"/>
        </w:rPr>
      </w:pPr>
      <w:r>
        <w:rPr>
          <w:rFonts w:ascii="Arial Narrow" w:hAnsi="Arial Narrow"/>
        </w:rPr>
        <w:t xml:space="preserve">Les nouveaux indices sont </w:t>
      </w:r>
      <w:r w:rsidR="00DA0830">
        <w:rPr>
          <w:rFonts w:ascii="Arial Narrow" w:hAnsi="Arial Narrow"/>
        </w:rPr>
        <w:t xml:space="preserve">donnés du lundi au vendredi à </w:t>
      </w:r>
      <w:r w:rsidR="00777551">
        <w:rPr>
          <w:rFonts w:ascii="Arial Narrow" w:hAnsi="Arial Narrow"/>
        </w:rPr>
        <w:t>7h50 et 16h50</w:t>
      </w:r>
      <w:r>
        <w:rPr>
          <w:rFonts w:ascii="Arial Narrow" w:hAnsi="Arial Narrow"/>
        </w:rPr>
        <w:t xml:space="preserve">.  Le reste de la journée et les week-ends, les animateurs en devoir mentionneront l’indice </w:t>
      </w:r>
      <w:r w:rsidR="00FF4C9D">
        <w:rPr>
          <w:rFonts w:ascii="Arial Narrow" w:hAnsi="Arial Narrow"/>
        </w:rPr>
        <w:t xml:space="preserve">pour la recherche </w:t>
      </w:r>
      <w:r>
        <w:rPr>
          <w:rFonts w:ascii="Arial Narrow" w:hAnsi="Arial Narrow"/>
        </w:rPr>
        <w:t xml:space="preserve">en cours et informeront les auditeurs advenant que l’enveloppe recherchée est trouvée. </w:t>
      </w:r>
      <w:r w:rsidR="00FF4C9D">
        <w:rPr>
          <w:rFonts w:ascii="Arial Narrow" w:hAnsi="Arial Narrow"/>
        </w:rPr>
        <w:t xml:space="preserve"> </w:t>
      </w:r>
    </w:p>
    <w:p w:rsidR="00303190" w:rsidRDefault="00D066EA" w:rsidP="00D066EA">
      <w:pPr>
        <w:rPr>
          <w:rFonts w:ascii="Arial Narrow" w:hAnsi="Arial Narrow"/>
        </w:rPr>
      </w:pPr>
      <w:r>
        <w:rPr>
          <w:rFonts w:ascii="Arial Narrow" w:hAnsi="Arial Narrow"/>
        </w:rPr>
        <w:t xml:space="preserve">DESCRIPTION DU PRIX : </w:t>
      </w:r>
    </w:p>
    <w:p w:rsidR="00D066EA" w:rsidRDefault="00CB45F1" w:rsidP="00CB45F1">
      <w:pPr>
        <w:spacing w:after="360"/>
        <w:rPr>
          <w:b/>
        </w:rPr>
      </w:pPr>
      <w:r>
        <w:rPr>
          <w:b/>
        </w:rPr>
        <w:t>20 000 $ en argent comptant</w:t>
      </w:r>
    </w:p>
    <w:p w:rsidR="008651EB" w:rsidRDefault="008651EB" w:rsidP="00CB45F1">
      <w:pPr>
        <w:spacing w:after="360"/>
        <w:rPr>
          <w:rFonts w:ascii="Arial Narrow" w:hAnsi="Arial Narrow"/>
        </w:rPr>
      </w:pPr>
      <w:r>
        <w:rPr>
          <w:b/>
        </w:rPr>
        <w:t xml:space="preserve">19 ensembles de prix divers d’une valeur approximative de 150$ </w:t>
      </w:r>
    </w:p>
    <w:p w:rsidR="00F449EC" w:rsidRDefault="004C4329" w:rsidP="00CB45F1">
      <w:pPr>
        <w:spacing w:after="360"/>
        <w:rPr>
          <w:rFonts w:ascii="Arial Narrow" w:hAnsi="Arial Narrow"/>
        </w:rPr>
      </w:pPr>
      <w:r w:rsidRPr="00CB45F1">
        <w:rPr>
          <w:rFonts w:ascii="Arial Narrow" w:hAnsi="Arial Narrow"/>
        </w:rPr>
        <w:lastRenderedPageBreak/>
        <w:fldChar w:fldCharType="begin"/>
      </w:r>
      <w:r w:rsidR="00FA6B1D" w:rsidRPr="00CB45F1">
        <w:rPr>
          <w:rFonts w:ascii="Arial Narrow" w:hAnsi="Arial Narrow"/>
        </w:rPr>
        <w:instrText xml:space="preserve">  </w:instrText>
      </w:r>
      <w:r w:rsidRPr="00CB45F1">
        <w:rPr>
          <w:rFonts w:ascii="Arial Narrow" w:hAnsi="Arial Narrow"/>
        </w:rPr>
        <w:fldChar w:fldCharType="end"/>
      </w:r>
      <w:r w:rsidR="00FA6B1D" w:rsidRPr="00CB45F1">
        <w:rPr>
          <w:rFonts w:ascii="Arial Narrow" w:hAnsi="Arial Narrow"/>
        </w:rPr>
        <w:t xml:space="preserve">VALEUR </w:t>
      </w:r>
      <w:r w:rsidR="00303190" w:rsidRPr="00CB45F1">
        <w:rPr>
          <w:rFonts w:ascii="Arial Narrow" w:hAnsi="Arial Narrow"/>
        </w:rPr>
        <w:t xml:space="preserve">TOTAL </w:t>
      </w:r>
      <w:r w:rsidR="00FA6B1D" w:rsidRPr="00CB45F1">
        <w:rPr>
          <w:rFonts w:ascii="Arial Narrow" w:hAnsi="Arial Narrow"/>
        </w:rPr>
        <w:t xml:space="preserve">DES PRIX : </w:t>
      </w:r>
      <w:r w:rsidR="009072AF" w:rsidRPr="00CB45F1">
        <w:rPr>
          <w:rFonts w:ascii="Arial Narrow" w:hAnsi="Arial Narrow"/>
        </w:rPr>
        <w:t xml:space="preserve"> </w:t>
      </w:r>
      <w:r w:rsidR="006C00DF" w:rsidRPr="00CB45F1">
        <w:rPr>
          <w:rFonts w:ascii="Arial Narrow" w:hAnsi="Arial Narrow"/>
        </w:rPr>
        <w:t xml:space="preserve">   </w:t>
      </w:r>
      <w:r w:rsidR="008651EB">
        <w:rPr>
          <w:rFonts w:ascii="Arial Narrow" w:hAnsi="Arial Narrow"/>
        </w:rPr>
        <w:t>22 85</w:t>
      </w:r>
      <w:r w:rsidR="00CB45F1" w:rsidRPr="00CB45F1">
        <w:rPr>
          <w:rFonts w:ascii="Arial Narrow" w:hAnsi="Arial Narrow"/>
        </w:rPr>
        <w:t>0</w:t>
      </w:r>
      <w:r w:rsidR="006C00DF" w:rsidRPr="00CB45F1">
        <w:rPr>
          <w:rFonts w:ascii="Arial Narrow" w:hAnsi="Arial Narrow"/>
        </w:rPr>
        <w:t xml:space="preserve"> </w:t>
      </w:r>
      <w:r w:rsidRPr="00CB45F1">
        <w:rPr>
          <w:rFonts w:ascii="Arial Narrow" w:hAnsi="Arial Narrow"/>
        </w:rPr>
        <w:fldChar w:fldCharType="begin"/>
      </w:r>
      <w:r w:rsidR="00FA6B1D" w:rsidRPr="00CB45F1">
        <w:rPr>
          <w:rFonts w:ascii="Arial Narrow" w:hAnsi="Arial Narrow"/>
        </w:rPr>
        <w:instrText xml:space="preserve">  </w:instrText>
      </w:r>
      <w:r w:rsidRPr="00CB45F1">
        <w:rPr>
          <w:rFonts w:ascii="Arial Narrow" w:hAnsi="Arial Narrow"/>
        </w:rPr>
        <w:fldChar w:fldCharType="end"/>
      </w:r>
      <w:r w:rsidR="009072AF" w:rsidRPr="00CB45F1">
        <w:rPr>
          <w:rFonts w:ascii="Arial Narrow" w:hAnsi="Arial Narrow"/>
        </w:rPr>
        <w:t>$</w:t>
      </w:r>
      <w:r w:rsidR="00C5573C" w:rsidRPr="00CB45F1">
        <w:rPr>
          <w:rFonts w:ascii="Arial Narrow" w:hAnsi="Arial Narrow"/>
        </w:rPr>
        <w:t xml:space="preserve"> </w:t>
      </w:r>
    </w:p>
    <w:p w:rsidR="00CB45F1" w:rsidRDefault="00F449EC" w:rsidP="00303190">
      <w:pPr>
        <w:rPr>
          <w:rFonts w:ascii="Arial Narrow" w:hAnsi="Arial Narrow"/>
        </w:rPr>
      </w:pPr>
      <w:r>
        <w:rPr>
          <w:rFonts w:ascii="Arial Narrow" w:hAnsi="Arial Narrow"/>
        </w:rPr>
        <w:t xml:space="preserve">Méthode d’attribution des prix : </w:t>
      </w:r>
    </w:p>
    <w:p w:rsidR="00F449EC" w:rsidRDefault="00F449EC" w:rsidP="00303190">
      <w:pPr>
        <w:rPr>
          <w:rFonts w:ascii="Arial Narrow" w:hAnsi="Arial Narrow"/>
        </w:rPr>
      </w:pPr>
    </w:p>
    <w:p w:rsidR="00DA0830" w:rsidRDefault="00F449EC" w:rsidP="00303190">
      <w:pPr>
        <w:rPr>
          <w:rStyle w:val="Marquedecommentaire"/>
        </w:rPr>
      </w:pPr>
      <w:r>
        <w:rPr>
          <w:rFonts w:ascii="Arial Narrow" w:hAnsi="Arial Narrow"/>
        </w:rPr>
        <w:t xml:space="preserve">Lorsqu’un auditeur trouve une enveloppe, </w:t>
      </w:r>
      <w:r w:rsidR="007625A6">
        <w:rPr>
          <w:rFonts w:ascii="Arial Narrow" w:hAnsi="Arial Narrow"/>
        </w:rPr>
        <w:t>il doit communiquer immédiatement au numéro de téléphone indiqué dans cette enveloppe afin de connaître le prix remporté.</w:t>
      </w:r>
    </w:p>
    <w:p w:rsidR="00F449EC" w:rsidRPr="00885AD2" w:rsidRDefault="00DA0830" w:rsidP="00303190">
      <w:pPr>
        <w:rPr>
          <w:rFonts w:ascii="Arial Narrow" w:hAnsi="Arial Narrow"/>
        </w:rPr>
      </w:pPr>
      <w:r w:rsidRPr="00885AD2">
        <w:rPr>
          <w:rFonts w:ascii="Arial Narrow" w:hAnsi="Arial Narrow"/>
        </w:rPr>
        <w:t xml:space="preserve"> </w:t>
      </w:r>
    </w:p>
    <w:p w:rsidR="00CB45F1" w:rsidRDefault="00CB45F1" w:rsidP="00CB45F1">
      <w:pPr>
        <w:pStyle w:val="Paragraphedeliste"/>
        <w:numPr>
          <w:ilvl w:val="0"/>
          <w:numId w:val="1"/>
        </w:numPr>
        <w:rPr>
          <w:rFonts w:ascii="Arial Narrow" w:hAnsi="Arial Narrow"/>
        </w:rPr>
      </w:pPr>
      <w:r w:rsidRPr="00DA0830">
        <w:rPr>
          <w:rFonts w:ascii="Arial Narrow" w:hAnsi="Arial Narrow"/>
        </w:rPr>
        <w:t>Le</w:t>
      </w:r>
      <w:r w:rsidR="007625A6" w:rsidRPr="00DA0830">
        <w:rPr>
          <w:rFonts w:ascii="Arial Narrow" w:hAnsi="Arial Narrow"/>
        </w:rPr>
        <w:t>s</w:t>
      </w:r>
      <w:r w:rsidRPr="00DA0830">
        <w:rPr>
          <w:rFonts w:ascii="Arial Narrow" w:hAnsi="Arial Narrow"/>
        </w:rPr>
        <w:t xml:space="preserve"> nom</w:t>
      </w:r>
      <w:r w:rsidR="007625A6" w:rsidRPr="00DA0830">
        <w:rPr>
          <w:rFonts w:ascii="Arial Narrow" w:hAnsi="Arial Narrow"/>
        </w:rPr>
        <w:t>s des</w:t>
      </w:r>
      <w:r w:rsidRPr="00DA0830">
        <w:rPr>
          <w:rFonts w:ascii="Arial Narrow" w:hAnsi="Arial Narrow"/>
        </w:rPr>
        <w:t xml:space="preserve"> gagnant</w:t>
      </w:r>
      <w:r w:rsidR="007625A6" w:rsidRPr="00DA0830">
        <w:rPr>
          <w:rFonts w:ascii="Arial Narrow" w:hAnsi="Arial Narrow"/>
        </w:rPr>
        <w:t>s seront</w:t>
      </w:r>
      <w:r w:rsidRPr="00DA0830">
        <w:rPr>
          <w:rFonts w:ascii="Arial Narrow" w:hAnsi="Arial Narrow"/>
        </w:rPr>
        <w:t xml:space="preserve"> mentionné</w:t>
      </w:r>
      <w:r w:rsidR="007625A6" w:rsidRPr="00DA0830">
        <w:rPr>
          <w:rFonts w:ascii="Arial Narrow" w:hAnsi="Arial Narrow"/>
        </w:rPr>
        <w:t>s</w:t>
      </w:r>
      <w:r w:rsidRPr="00DA0830">
        <w:rPr>
          <w:rFonts w:ascii="Arial Narrow" w:hAnsi="Arial Narrow"/>
        </w:rPr>
        <w:t xml:space="preserve"> en ondes. Les gagnants devront </w:t>
      </w:r>
      <w:r w:rsidR="00DF2512" w:rsidRPr="00DA0830">
        <w:rPr>
          <w:rFonts w:ascii="Arial Narrow" w:hAnsi="Arial Narrow"/>
        </w:rPr>
        <w:t xml:space="preserve">contacter la réception du </w:t>
      </w:r>
      <w:r w:rsidRPr="00DA0830">
        <w:rPr>
          <w:rFonts w:ascii="Arial Narrow" w:hAnsi="Arial Narrow"/>
        </w:rPr>
        <w:t xml:space="preserve">102,1 CKOI </w:t>
      </w:r>
      <w:r w:rsidR="00DF2512" w:rsidRPr="00DA0830">
        <w:rPr>
          <w:rFonts w:ascii="Arial Narrow" w:hAnsi="Arial Narrow"/>
        </w:rPr>
        <w:t xml:space="preserve">par téléphone au 418.529.1021 poste 8500 ou par courriel à </w:t>
      </w:r>
      <w:hyperlink r:id="rId9" w:history="1">
        <w:r w:rsidR="00DF2512" w:rsidRPr="00DA0830">
          <w:rPr>
            <w:rStyle w:val="Lienhypertexte"/>
            <w:rFonts w:ascii="Arial Narrow" w:hAnsi="Arial Narrow"/>
          </w:rPr>
          <w:t>reception@1021fm.ca</w:t>
        </w:r>
      </w:hyperlink>
      <w:r w:rsidR="00DF2512" w:rsidRPr="00DA0830">
        <w:rPr>
          <w:rFonts w:ascii="Arial Narrow" w:hAnsi="Arial Narrow"/>
        </w:rPr>
        <w:t xml:space="preserve"> </w:t>
      </w:r>
      <w:r w:rsidRPr="00DA0830">
        <w:rPr>
          <w:rFonts w:ascii="Arial Narrow" w:hAnsi="Arial Narrow"/>
        </w:rPr>
        <w:t>au plus tard 30 jours après la fin du concours.  Après ce délai, un prix non réclamé pourra être attribué à une autre personne</w:t>
      </w:r>
      <w:r w:rsidR="00DA0830">
        <w:rPr>
          <w:rFonts w:ascii="Arial Narrow" w:hAnsi="Arial Narrow"/>
        </w:rPr>
        <w:t>.</w:t>
      </w:r>
    </w:p>
    <w:p w:rsidR="00DA0830" w:rsidRPr="00F949E6" w:rsidRDefault="00DA0830" w:rsidP="00F949E6">
      <w:pPr>
        <w:rPr>
          <w:rFonts w:ascii="Arial Narrow" w:hAnsi="Arial Narrow"/>
        </w:rPr>
      </w:pPr>
      <w:bookmarkStart w:id="0" w:name="_GoBack"/>
      <w:bookmarkEnd w:id="0"/>
    </w:p>
    <w:p w:rsidR="00FA6B1D" w:rsidRDefault="00FA6B1D" w:rsidP="00FA6B1D">
      <w:pPr>
        <w:numPr>
          <w:ilvl w:val="0"/>
          <w:numId w:val="1"/>
        </w:numPr>
        <w:spacing w:after="360"/>
        <w:rPr>
          <w:rFonts w:ascii="Arial Narrow" w:hAnsi="Arial Narrow"/>
        </w:rPr>
      </w:pPr>
      <w:r>
        <w:rPr>
          <w:rFonts w:ascii="Arial Narrow" w:hAnsi="Arial Narrow"/>
        </w:rPr>
        <w:t>Les prix offerts doi</w:t>
      </w:r>
      <w:r w:rsidR="00DF2512">
        <w:rPr>
          <w:rFonts w:ascii="Arial Narrow" w:hAnsi="Arial Narrow"/>
        </w:rPr>
        <w:t>ven</w:t>
      </w:r>
      <w:r>
        <w:rPr>
          <w:rFonts w:ascii="Arial Narrow" w:hAnsi="Arial Narrow"/>
        </w:rPr>
        <w:t>t être acceptés comme tel indépendamment de leur valeur commerciale au moment de sa réclamation ou de son utilisation et ne peut être échangé contre une somme d'argent ou modifié de quelque manière que ce soit. Le</w:t>
      </w:r>
      <w:r w:rsidR="00DF2512">
        <w:rPr>
          <w:rFonts w:ascii="Arial Narrow" w:hAnsi="Arial Narrow"/>
        </w:rPr>
        <w:t xml:space="preserve">s prix </w:t>
      </w:r>
      <w:r>
        <w:rPr>
          <w:rFonts w:ascii="Arial Narrow" w:hAnsi="Arial Narrow"/>
        </w:rPr>
        <w:t>s</w:t>
      </w:r>
      <w:r w:rsidR="00DF2512">
        <w:rPr>
          <w:rFonts w:ascii="Arial Narrow" w:hAnsi="Arial Narrow"/>
        </w:rPr>
        <w:t>on</w:t>
      </w:r>
      <w:r>
        <w:rPr>
          <w:rFonts w:ascii="Arial Narrow" w:hAnsi="Arial Narrow"/>
        </w:rPr>
        <w:t>t non transférable</w:t>
      </w:r>
      <w:r w:rsidR="00DF2512">
        <w:rPr>
          <w:rFonts w:ascii="Arial Narrow" w:hAnsi="Arial Narrow"/>
        </w:rPr>
        <w:t>s</w:t>
      </w:r>
      <w:r>
        <w:rPr>
          <w:rFonts w:ascii="Arial Narrow" w:hAnsi="Arial Narrow"/>
        </w:rPr>
        <w:t>.</w:t>
      </w:r>
    </w:p>
    <w:p w:rsidR="00FA6B1D" w:rsidRDefault="00FA6B1D" w:rsidP="00FA6B1D">
      <w:pPr>
        <w:numPr>
          <w:ilvl w:val="0"/>
          <w:numId w:val="1"/>
        </w:numPr>
        <w:spacing w:after="360"/>
        <w:rPr>
          <w:rFonts w:ascii="Arial Narrow" w:hAnsi="Arial Narrow"/>
        </w:rPr>
      </w:pPr>
      <w:r>
        <w:rPr>
          <w:rFonts w:ascii="Arial Narrow" w:hAnsi="Arial Narrow"/>
        </w:rPr>
        <w:t>Le</w:t>
      </w:r>
      <w:r w:rsidR="002F65AD">
        <w:rPr>
          <w:rFonts w:ascii="Arial Narrow" w:hAnsi="Arial Narrow"/>
        </w:rPr>
        <w:t>s</w:t>
      </w:r>
      <w:r>
        <w:rPr>
          <w:rFonts w:ascii="Arial Narrow" w:hAnsi="Arial Narrow"/>
        </w:rPr>
        <w:t xml:space="preserve"> gagnant</w:t>
      </w:r>
      <w:r w:rsidR="002F65AD">
        <w:rPr>
          <w:rFonts w:ascii="Arial Narrow" w:hAnsi="Arial Narrow"/>
        </w:rPr>
        <w:t>s</w:t>
      </w:r>
      <w:r>
        <w:rPr>
          <w:rFonts w:ascii="Arial Narrow" w:hAnsi="Arial Narrow"/>
        </w:rPr>
        <w:t xml:space="preserve"> d'un prix offert dans ce concours publicitaire doi</w:t>
      </w:r>
      <w:r w:rsidR="002F65AD">
        <w:rPr>
          <w:rFonts w:ascii="Arial Narrow" w:hAnsi="Arial Narrow"/>
        </w:rPr>
        <w:t>ven</w:t>
      </w:r>
      <w:r>
        <w:rPr>
          <w:rFonts w:ascii="Arial Narrow" w:hAnsi="Arial Narrow"/>
        </w:rPr>
        <w:t>t con</w:t>
      </w:r>
      <w:r w:rsidR="002F65AD">
        <w:rPr>
          <w:rFonts w:ascii="Arial Narrow" w:hAnsi="Arial Narrow"/>
        </w:rPr>
        <w:t xml:space="preserve">sentir, si requis, à ce que leurs </w:t>
      </w:r>
      <w:r>
        <w:rPr>
          <w:rFonts w:ascii="Arial Narrow" w:hAnsi="Arial Narrow"/>
        </w:rPr>
        <w:t>nom</w:t>
      </w:r>
      <w:r w:rsidR="002F65AD">
        <w:rPr>
          <w:rFonts w:ascii="Arial Narrow" w:hAnsi="Arial Narrow"/>
        </w:rPr>
        <w:t>s</w:t>
      </w:r>
      <w:r>
        <w:rPr>
          <w:rFonts w:ascii="Arial Narrow" w:hAnsi="Arial Narrow"/>
        </w:rPr>
        <w:t xml:space="preserve"> soi</w:t>
      </w:r>
      <w:r w:rsidR="002F65AD">
        <w:rPr>
          <w:rFonts w:ascii="Arial Narrow" w:hAnsi="Arial Narrow"/>
        </w:rPr>
        <w:t>en</w:t>
      </w:r>
      <w:r>
        <w:rPr>
          <w:rFonts w:ascii="Arial Narrow" w:hAnsi="Arial Narrow"/>
        </w:rPr>
        <w:t>t utilisé</w:t>
      </w:r>
      <w:r w:rsidR="002F65AD">
        <w:rPr>
          <w:rFonts w:ascii="Arial Narrow" w:hAnsi="Arial Narrow"/>
        </w:rPr>
        <w:t>s</w:t>
      </w:r>
      <w:r>
        <w:rPr>
          <w:rFonts w:ascii="Arial Narrow" w:hAnsi="Arial Narrow"/>
        </w:rPr>
        <w:t xml:space="preserve"> à des fins publicitaires relatives à ce concours.</w:t>
      </w:r>
    </w:p>
    <w:p w:rsidR="00DA0830" w:rsidRPr="00DA0830" w:rsidRDefault="00FA6B1D" w:rsidP="00DA0830">
      <w:pPr>
        <w:numPr>
          <w:ilvl w:val="0"/>
          <w:numId w:val="1"/>
        </w:numPr>
        <w:spacing w:after="360"/>
        <w:rPr>
          <w:rFonts w:ascii="Arial Narrow" w:hAnsi="Arial Narrow"/>
        </w:rPr>
      </w:pPr>
      <w:r w:rsidRPr="00DA0830">
        <w:rPr>
          <w:rFonts w:ascii="Arial Narrow" w:hAnsi="Arial Narrow"/>
        </w:rPr>
        <w:t>Ne peuvent participer à ce concours tous les membres du personnel des entreprises qui y collaborent ainsi que les gens résidant à la même adresse qu'eux</w:t>
      </w:r>
      <w:r w:rsidR="00DA0830">
        <w:rPr>
          <w:rFonts w:ascii="Arial Narrow" w:hAnsi="Arial Narrow"/>
        </w:rPr>
        <w:t xml:space="preserve">, de même que les gens travaillant dans le milieu de la radio pour une station compétitrice. </w:t>
      </w:r>
    </w:p>
    <w:p w:rsidR="00FA6B1D" w:rsidRPr="00DA0830" w:rsidRDefault="00FA6B1D" w:rsidP="00FA6B1D">
      <w:pPr>
        <w:numPr>
          <w:ilvl w:val="0"/>
          <w:numId w:val="1"/>
        </w:numPr>
        <w:spacing w:after="360"/>
        <w:rPr>
          <w:rFonts w:ascii="Arial Narrow" w:hAnsi="Arial Narrow"/>
        </w:rPr>
      </w:pPr>
      <w:r w:rsidRPr="00DA0830">
        <w:rPr>
          <w:rFonts w:ascii="Arial Narrow" w:hAnsi="Arial Narrow"/>
        </w:rPr>
        <w:t>Les droits exigibles quant au présent concours publicitaire en vertu de la loi sur les loteries, les courses, les concours publicitaires et les appareils d'amusement ont été dûment payés.</w:t>
      </w:r>
    </w:p>
    <w:p w:rsidR="00FA6B1D" w:rsidRDefault="00FA6B1D" w:rsidP="00FA6B1D">
      <w:pPr>
        <w:numPr>
          <w:ilvl w:val="0"/>
          <w:numId w:val="1"/>
        </w:numPr>
        <w:spacing w:after="360"/>
        <w:rPr>
          <w:rFonts w:ascii="Arial Narrow" w:hAnsi="Arial Narrow"/>
        </w:rPr>
      </w:pPr>
      <w:r>
        <w:rPr>
          <w:rFonts w:ascii="Arial Narrow" w:hAnsi="Arial Narrow"/>
        </w:rPr>
        <w:t>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w:t>
      </w:r>
    </w:p>
    <w:p w:rsidR="00FA6B1D" w:rsidRDefault="00EA426F" w:rsidP="00FA6B1D">
      <w:pPr>
        <w:numPr>
          <w:ilvl w:val="0"/>
          <w:numId w:val="1"/>
        </w:numPr>
        <w:spacing w:after="360"/>
        <w:rPr>
          <w:rFonts w:ascii="Arial Narrow" w:hAnsi="Arial Narrow"/>
        </w:rPr>
      </w:pPr>
      <w:r>
        <w:rPr>
          <w:rFonts w:ascii="Arial Narrow" w:hAnsi="Arial Narrow"/>
        </w:rPr>
        <w:t>102,1 CKOI</w:t>
      </w:r>
      <w:r w:rsidR="00FA6B1D">
        <w:rPr>
          <w:rFonts w:ascii="Arial Narrow" w:hAnsi="Arial Narrow"/>
        </w:rPr>
        <w:t xml:space="preserve"> n'assumera aucune responsabilité dans le cas où son incapacité d'agir résulterait d'un grief, ralentissement de travail, conflit de travail ou faillite dans ses établissements ou chez l'un des commanditaires participants ou faute d'un tiers.</w:t>
      </w:r>
    </w:p>
    <w:p w:rsidR="00FA6B1D" w:rsidRDefault="00FA6B1D" w:rsidP="00FA6B1D">
      <w:pPr>
        <w:numPr>
          <w:ilvl w:val="0"/>
          <w:numId w:val="1"/>
        </w:numPr>
        <w:spacing w:after="360"/>
        <w:rPr>
          <w:rFonts w:ascii="Arial Narrow" w:hAnsi="Arial Narrow"/>
        </w:rPr>
      </w:pPr>
      <w:r>
        <w:rPr>
          <w:rFonts w:ascii="Arial Narrow" w:hAnsi="Arial Narrow"/>
        </w:rPr>
        <w:t>La seule responsabilité de 102,</w:t>
      </w:r>
      <w:r w:rsidR="00EA426F">
        <w:rPr>
          <w:rFonts w:ascii="Arial Narrow" w:hAnsi="Arial Narrow"/>
        </w:rPr>
        <w:t>1 CKOI</w:t>
      </w:r>
      <w:r>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FA6B1D">
      <w:pPr>
        <w:numPr>
          <w:ilvl w:val="0"/>
          <w:numId w:val="1"/>
        </w:numPr>
        <w:spacing w:after="360"/>
        <w:rPr>
          <w:rFonts w:ascii="Arial Narrow" w:hAnsi="Arial Narrow"/>
        </w:rPr>
      </w:pPr>
      <w:r>
        <w:rPr>
          <w:rFonts w:ascii="Arial Narrow" w:hAnsi="Arial Narrow"/>
        </w:rPr>
        <w:t xml:space="preserve">Une personne qui participe à ce concours et/ou qui gagne et accepte un prix offert, renonce de fait à toute réclamation, mise en demeure, actions, poursuites en justice ou autres poursuites contre </w:t>
      </w:r>
      <w:r w:rsidR="00EA426F">
        <w:rPr>
          <w:rFonts w:ascii="Arial Narrow" w:hAnsi="Arial Narrow"/>
        </w:rPr>
        <w:t xml:space="preserve">102, 1 CKOI </w:t>
      </w:r>
      <w:r>
        <w:rPr>
          <w:rFonts w:ascii="Arial Narrow" w:hAnsi="Arial Narrow"/>
        </w:rPr>
        <w:t>ou contre l'un des commanditaires quant à sa participation à ce concours ou quant à l'utilisation du prix gagné.</w:t>
      </w:r>
    </w:p>
    <w:p w:rsidR="00FA6B1D" w:rsidRDefault="00FA6B1D" w:rsidP="00FA6B1D">
      <w:pPr>
        <w:numPr>
          <w:ilvl w:val="0"/>
          <w:numId w:val="1"/>
        </w:numPr>
        <w:spacing w:after="360"/>
        <w:rPr>
          <w:rFonts w:ascii="Arial Narrow" w:hAnsi="Arial Narrow"/>
        </w:rPr>
      </w:pPr>
      <w:r>
        <w:rPr>
          <w:rFonts w:ascii="Arial Narrow" w:hAnsi="Arial Narrow"/>
        </w:rPr>
        <w:lastRenderedPageBreak/>
        <w:t>Les règlements sont disponibles chez</w:t>
      </w:r>
      <w:r>
        <w:rPr>
          <w:rFonts w:ascii="Arial Narrow" w:hAnsi="Arial Narrow"/>
        </w:rPr>
        <w:br/>
      </w:r>
      <w:r w:rsidR="00EA426F">
        <w:rPr>
          <w:rFonts w:ascii="Arial Narrow" w:hAnsi="Arial Narrow"/>
        </w:rPr>
        <w:t xml:space="preserve">102,1 CKOI, </w:t>
      </w:r>
      <w:r w:rsidR="00CB45F1">
        <w:rPr>
          <w:rFonts w:ascii="Arial Narrow" w:hAnsi="Arial Narrow"/>
        </w:rPr>
        <w:t>815, Boul. Lebourgneuf, suite 505, Québec Qc G2C 0C1</w:t>
      </w:r>
    </w:p>
    <w:p w:rsidR="00953B2B" w:rsidRDefault="00953B2B"/>
    <w:sectPr w:rsidR="00953B2B" w:rsidSect="00432B5D">
      <w:footerReference w:type="default" r:id="rId10"/>
      <w:pgSz w:w="12240" w:h="15840" w:code="1"/>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EC" w:rsidRDefault="00F449EC">
      <w:r>
        <w:separator/>
      </w:r>
    </w:p>
  </w:endnote>
  <w:endnote w:type="continuationSeparator" w:id="0">
    <w:p w:rsidR="00F449EC" w:rsidRDefault="00F44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EC" w:rsidRDefault="00F449EC">
    <w:pPr>
      <w:spacing w:line="240" w:lineRule="exact"/>
    </w:pPr>
  </w:p>
  <w:p w:rsidR="00F449EC" w:rsidRDefault="00F449EC">
    <w:pPr>
      <w:framePr w:w="9361" w:wrap="notBeside" w:vAnchor="text" w:hAnchor="text" w:x="1" w:y="1"/>
      <w:jc w:val="right"/>
      <w:rPr>
        <w:rFonts w:ascii="Helvetica" w:hAnsi="Helvetica"/>
        <w:i/>
        <w:sz w:val="18"/>
      </w:rPr>
    </w:pPr>
    <w:r>
      <w:rPr>
        <w:rFonts w:ascii="Helvetica" w:hAnsi="Helvetica"/>
        <w:i/>
        <w:sz w:val="18"/>
      </w:rPr>
      <w:t xml:space="preserve">page </w:t>
    </w:r>
    <w:r w:rsidR="004C4329">
      <w:rPr>
        <w:rFonts w:ascii="Helvetica" w:hAnsi="Helvetica"/>
        <w:i/>
        <w:sz w:val="18"/>
      </w:rPr>
      <w:fldChar w:fldCharType="begin"/>
    </w:r>
    <w:r>
      <w:rPr>
        <w:rFonts w:ascii="Helvetica" w:hAnsi="Helvetica"/>
        <w:i/>
        <w:sz w:val="18"/>
      </w:rPr>
      <w:instrText xml:space="preserve">PAGE </w:instrText>
    </w:r>
    <w:r w:rsidR="004C4329">
      <w:rPr>
        <w:rFonts w:ascii="Helvetica" w:hAnsi="Helvetica"/>
        <w:i/>
        <w:sz w:val="18"/>
      </w:rPr>
      <w:fldChar w:fldCharType="separate"/>
    </w:r>
    <w:r w:rsidR="00DF3C74">
      <w:rPr>
        <w:rFonts w:ascii="Helvetica" w:hAnsi="Helvetica"/>
        <w:i/>
        <w:noProof/>
        <w:sz w:val="18"/>
      </w:rPr>
      <w:t>1</w:t>
    </w:r>
    <w:r w:rsidR="004C4329">
      <w:rPr>
        <w:rFonts w:ascii="Helvetica" w:hAnsi="Helvetica"/>
        <w:i/>
        <w:sz w:val="18"/>
      </w:rPr>
      <w:fldChar w:fldCharType="end"/>
    </w:r>
  </w:p>
  <w:p w:rsidR="00F449EC" w:rsidRDefault="00F449EC">
    <w:pP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EC" w:rsidRDefault="00F449EC">
      <w:r>
        <w:separator/>
      </w:r>
    </w:p>
  </w:footnote>
  <w:footnote w:type="continuationSeparator" w:id="0">
    <w:p w:rsidR="00F449EC" w:rsidRDefault="00F44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F215A"/>
    <w:multiLevelType w:val="singleLevel"/>
    <w:tmpl w:val="8216053A"/>
    <w:lvl w:ilvl="0">
      <w:start w:val="1"/>
      <w:numFmt w:val="decimal"/>
      <w:lvlText w:val="%1."/>
      <w:lvlJc w:val="left"/>
      <w:pPr>
        <w:tabs>
          <w:tab w:val="num" w:pos="432"/>
        </w:tabs>
        <w:ind w:left="432" w:hanging="432"/>
      </w:pPr>
    </w:lvl>
  </w:abstractNum>
  <w:abstractNum w:abstractNumId="2">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6B1D"/>
    <w:rsid w:val="000079AF"/>
    <w:rsid w:val="000233DB"/>
    <w:rsid w:val="00085FD9"/>
    <w:rsid w:val="000F03C6"/>
    <w:rsid w:val="00131B14"/>
    <w:rsid w:val="00143F80"/>
    <w:rsid w:val="001B0CD2"/>
    <w:rsid w:val="00231400"/>
    <w:rsid w:val="00253012"/>
    <w:rsid w:val="00253B4D"/>
    <w:rsid w:val="00287BF3"/>
    <w:rsid w:val="002A3292"/>
    <w:rsid w:val="002C6070"/>
    <w:rsid w:val="002D50EA"/>
    <w:rsid w:val="002F65AD"/>
    <w:rsid w:val="00303190"/>
    <w:rsid w:val="003064BC"/>
    <w:rsid w:val="00353611"/>
    <w:rsid w:val="0037339B"/>
    <w:rsid w:val="003A300A"/>
    <w:rsid w:val="003D3930"/>
    <w:rsid w:val="00432B5D"/>
    <w:rsid w:val="00437B68"/>
    <w:rsid w:val="00465F85"/>
    <w:rsid w:val="00470837"/>
    <w:rsid w:val="00482488"/>
    <w:rsid w:val="004936CD"/>
    <w:rsid w:val="004C4329"/>
    <w:rsid w:val="004D2F04"/>
    <w:rsid w:val="004E2B29"/>
    <w:rsid w:val="00522615"/>
    <w:rsid w:val="00534DC4"/>
    <w:rsid w:val="00552B66"/>
    <w:rsid w:val="00567DE5"/>
    <w:rsid w:val="005F3580"/>
    <w:rsid w:val="00605E18"/>
    <w:rsid w:val="00606FA1"/>
    <w:rsid w:val="00637D1F"/>
    <w:rsid w:val="006C00DF"/>
    <w:rsid w:val="006F7999"/>
    <w:rsid w:val="007625A6"/>
    <w:rsid w:val="00777551"/>
    <w:rsid w:val="007817B9"/>
    <w:rsid w:val="007851DE"/>
    <w:rsid w:val="008054F5"/>
    <w:rsid w:val="008602DB"/>
    <w:rsid w:val="008651EB"/>
    <w:rsid w:val="00885AD2"/>
    <w:rsid w:val="00887332"/>
    <w:rsid w:val="008C29E6"/>
    <w:rsid w:val="009072AF"/>
    <w:rsid w:val="00912C4D"/>
    <w:rsid w:val="00953B2B"/>
    <w:rsid w:val="00953EC0"/>
    <w:rsid w:val="00971A39"/>
    <w:rsid w:val="009A053C"/>
    <w:rsid w:val="009A2BAE"/>
    <w:rsid w:val="009E1D3D"/>
    <w:rsid w:val="009F2C23"/>
    <w:rsid w:val="00A57F84"/>
    <w:rsid w:val="00AA0834"/>
    <w:rsid w:val="00AF4228"/>
    <w:rsid w:val="00B27F0F"/>
    <w:rsid w:val="00C3328F"/>
    <w:rsid w:val="00C5573C"/>
    <w:rsid w:val="00C740C0"/>
    <w:rsid w:val="00CB45F1"/>
    <w:rsid w:val="00D066EA"/>
    <w:rsid w:val="00D6482B"/>
    <w:rsid w:val="00D66AFB"/>
    <w:rsid w:val="00D774B3"/>
    <w:rsid w:val="00D96B10"/>
    <w:rsid w:val="00DA0830"/>
    <w:rsid w:val="00DA0E23"/>
    <w:rsid w:val="00DA5733"/>
    <w:rsid w:val="00DC480D"/>
    <w:rsid w:val="00DF2512"/>
    <w:rsid w:val="00DF3C74"/>
    <w:rsid w:val="00DF7AB2"/>
    <w:rsid w:val="00E70D0B"/>
    <w:rsid w:val="00E9172D"/>
    <w:rsid w:val="00EA426F"/>
    <w:rsid w:val="00EC6D07"/>
    <w:rsid w:val="00ED7266"/>
    <w:rsid w:val="00EF37C1"/>
    <w:rsid w:val="00EF47F1"/>
    <w:rsid w:val="00F449EC"/>
    <w:rsid w:val="00F64790"/>
    <w:rsid w:val="00F949E6"/>
    <w:rsid w:val="00FA6B1D"/>
    <w:rsid w:val="00FB4576"/>
    <w:rsid w:val="00FF4C9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CB45F1"/>
    <w:pPr>
      <w:ind w:left="720"/>
      <w:contextualSpacing/>
    </w:pPr>
  </w:style>
  <w:style w:type="character" w:styleId="Marquedecommentaire">
    <w:name w:val="annotation reference"/>
    <w:basedOn w:val="Policepardfaut"/>
    <w:uiPriority w:val="99"/>
    <w:semiHidden/>
    <w:unhideWhenUsed/>
    <w:rsid w:val="00534DC4"/>
    <w:rPr>
      <w:sz w:val="16"/>
      <w:szCs w:val="16"/>
    </w:rPr>
  </w:style>
  <w:style w:type="paragraph" w:styleId="Commentaire">
    <w:name w:val="annotation text"/>
    <w:basedOn w:val="Normal"/>
    <w:link w:val="CommentaireCar"/>
    <w:uiPriority w:val="99"/>
    <w:semiHidden/>
    <w:unhideWhenUsed/>
    <w:rsid w:val="00534DC4"/>
    <w:rPr>
      <w:sz w:val="20"/>
      <w:szCs w:val="20"/>
    </w:rPr>
  </w:style>
  <w:style w:type="character" w:customStyle="1" w:styleId="CommentaireCar">
    <w:name w:val="Commentaire Car"/>
    <w:basedOn w:val="Policepardfaut"/>
    <w:link w:val="Commentaire"/>
    <w:uiPriority w:val="99"/>
    <w:semiHidden/>
    <w:rsid w:val="00534DC4"/>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34DC4"/>
    <w:rPr>
      <w:b/>
      <w:bCs/>
    </w:rPr>
  </w:style>
  <w:style w:type="character" w:customStyle="1" w:styleId="ObjetducommentaireCar">
    <w:name w:val="Objet du commentaire Car"/>
    <w:basedOn w:val="CommentaireCar"/>
    <w:link w:val="Objetducommentaire"/>
    <w:uiPriority w:val="99"/>
    <w:semiHidden/>
    <w:rsid w:val="00534DC4"/>
    <w:rPr>
      <w:rFonts w:ascii="Times New Roman" w:eastAsia="Times New Roman" w:hAnsi="Times New Roman"/>
      <w:b/>
      <w:bCs/>
      <w:lang w:eastAsia="fr-FR"/>
    </w:rPr>
  </w:style>
  <w:style w:type="character" w:styleId="Lienhypertexte">
    <w:name w:val="Hyperlink"/>
    <w:basedOn w:val="Policepardfaut"/>
    <w:uiPriority w:val="99"/>
    <w:unhideWhenUsed/>
    <w:rsid w:val="00DF2512"/>
    <w:rPr>
      <w:color w:val="0000FF" w:themeColor="hyperlink"/>
      <w:u w:val="single"/>
    </w:rPr>
  </w:style>
  <w:style w:type="paragraph" w:styleId="En-tte">
    <w:name w:val="header"/>
    <w:basedOn w:val="Normal"/>
    <w:link w:val="En-tteCar"/>
    <w:uiPriority w:val="99"/>
    <w:unhideWhenUsed/>
    <w:rsid w:val="00EF37C1"/>
    <w:pPr>
      <w:tabs>
        <w:tab w:val="center" w:pos="4320"/>
        <w:tab w:val="right" w:pos="8640"/>
      </w:tabs>
    </w:pPr>
  </w:style>
  <w:style w:type="character" w:customStyle="1" w:styleId="En-tteCar">
    <w:name w:val="En-tête Car"/>
    <w:basedOn w:val="Policepardfaut"/>
    <w:link w:val="En-tte"/>
    <w:uiPriority w:val="99"/>
    <w:rsid w:val="00EF37C1"/>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EF37C1"/>
    <w:pPr>
      <w:tabs>
        <w:tab w:val="center" w:pos="4320"/>
        <w:tab w:val="right" w:pos="8640"/>
      </w:tabs>
    </w:pPr>
  </w:style>
  <w:style w:type="character" w:customStyle="1" w:styleId="PieddepageCar">
    <w:name w:val="Pied de page Car"/>
    <w:basedOn w:val="Policepardfaut"/>
    <w:link w:val="Pieddepage"/>
    <w:uiPriority w:val="99"/>
    <w:rsid w:val="00EF37C1"/>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CB45F1"/>
    <w:pPr>
      <w:ind w:left="720"/>
      <w:contextualSpacing/>
    </w:pPr>
  </w:style>
  <w:style w:type="character" w:styleId="Marquedecommentaire">
    <w:name w:val="annotation reference"/>
    <w:basedOn w:val="Policepardfaut"/>
    <w:uiPriority w:val="99"/>
    <w:semiHidden/>
    <w:unhideWhenUsed/>
    <w:rsid w:val="00534DC4"/>
    <w:rPr>
      <w:sz w:val="16"/>
      <w:szCs w:val="16"/>
    </w:rPr>
  </w:style>
  <w:style w:type="paragraph" w:styleId="Commentaire">
    <w:name w:val="annotation text"/>
    <w:basedOn w:val="Normal"/>
    <w:link w:val="CommentaireCar"/>
    <w:uiPriority w:val="99"/>
    <w:semiHidden/>
    <w:unhideWhenUsed/>
    <w:rsid w:val="00534DC4"/>
    <w:rPr>
      <w:sz w:val="20"/>
      <w:szCs w:val="20"/>
    </w:rPr>
  </w:style>
  <w:style w:type="character" w:customStyle="1" w:styleId="CommentaireCar">
    <w:name w:val="Commentaire Car"/>
    <w:basedOn w:val="Policepardfaut"/>
    <w:link w:val="Commentaire"/>
    <w:uiPriority w:val="99"/>
    <w:semiHidden/>
    <w:rsid w:val="00534DC4"/>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34DC4"/>
    <w:rPr>
      <w:b/>
      <w:bCs/>
    </w:rPr>
  </w:style>
  <w:style w:type="character" w:customStyle="1" w:styleId="ObjetducommentaireCar">
    <w:name w:val="Objet du commentaire Car"/>
    <w:basedOn w:val="CommentaireCar"/>
    <w:link w:val="Objetducommentaire"/>
    <w:uiPriority w:val="99"/>
    <w:semiHidden/>
    <w:rsid w:val="00534DC4"/>
    <w:rPr>
      <w:rFonts w:ascii="Times New Roman" w:eastAsia="Times New Roman" w:hAnsi="Times New Roman"/>
      <w:b/>
      <w:bCs/>
      <w:lang w:eastAsia="fr-FR"/>
    </w:rPr>
  </w:style>
  <w:style w:type="character" w:styleId="Lienhypertexte">
    <w:name w:val="Hyperlink"/>
    <w:basedOn w:val="Policepardfaut"/>
    <w:uiPriority w:val="99"/>
    <w:unhideWhenUsed/>
    <w:rsid w:val="00DF2512"/>
    <w:rPr>
      <w:color w:val="0000FF" w:themeColor="hyperlink"/>
      <w:u w:val="single"/>
    </w:rPr>
  </w:style>
  <w:style w:type="paragraph" w:styleId="En-tte">
    <w:name w:val="header"/>
    <w:basedOn w:val="Normal"/>
    <w:link w:val="En-tteCar"/>
    <w:uiPriority w:val="99"/>
    <w:unhideWhenUsed/>
    <w:rsid w:val="00EF37C1"/>
    <w:pPr>
      <w:tabs>
        <w:tab w:val="center" w:pos="4320"/>
        <w:tab w:val="right" w:pos="8640"/>
      </w:tabs>
    </w:pPr>
  </w:style>
  <w:style w:type="character" w:customStyle="1" w:styleId="En-tteCar">
    <w:name w:val="En-tête Car"/>
    <w:basedOn w:val="Policepardfaut"/>
    <w:link w:val="En-tte"/>
    <w:uiPriority w:val="99"/>
    <w:rsid w:val="00EF37C1"/>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EF37C1"/>
    <w:pPr>
      <w:tabs>
        <w:tab w:val="center" w:pos="4320"/>
        <w:tab w:val="right" w:pos="8640"/>
      </w:tabs>
    </w:pPr>
  </w:style>
  <w:style w:type="character" w:customStyle="1" w:styleId="PieddepageCar">
    <w:name w:val="Pied de page Car"/>
    <w:basedOn w:val="Policepardfaut"/>
    <w:link w:val="Pieddepage"/>
    <w:uiPriority w:val="99"/>
    <w:rsid w:val="00EF37C1"/>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1021fm.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F4B23-5361-4D74-AD5A-BE5B446E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francoise.leblanc</cp:lastModifiedBy>
  <cp:revision>2</cp:revision>
  <cp:lastPrinted>2012-09-11T18:59:00Z</cp:lastPrinted>
  <dcterms:created xsi:type="dcterms:W3CDTF">2012-09-13T15:42:00Z</dcterms:created>
  <dcterms:modified xsi:type="dcterms:W3CDTF">2012-09-13T15:42:00Z</dcterms:modified>
</cp:coreProperties>
</file>