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1D" w:rsidRDefault="00016F07" w:rsidP="00895FC5">
      <w:pPr>
        <w:pStyle w:val="Titre"/>
        <w:rPr>
          <w:rFonts w:ascii="Arial Narrow" w:hAnsi="Arial Narrow"/>
          <w:b/>
          <w:bCs/>
        </w:rPr>
      </w:pPr>
      <w:r>
        <w:rPr>
          <w:rFonts w:ascii="Garamond" w:hAnsi="Garamond"/>
          <w:b/>
          <w:noProof/>
          <w:sz w:val="52"/>
          <w:szCs w:val="52"/>
        </w:rPr>
        <w:drawing>
          <wp:inline distT="0" distB="0" distL="0" distR="0" wp14:anchorId="6E0CDC18" wp14:editId="7E648119">
            <wp:extent cx="1590675" cy="1590675"/>
            <wp:effectExtent l="0" t="0" r="9525" b="9525"/>
            <wp:docPr id="1" name="Image 1" descr="WKND_Cerc_CMJN noir et jau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ND_Cerc_CMJN noir et jaune .jpg"/>
                    <pic:cNvPicPr/>
                  </pic:nvPicPr>
                  <pic:blipFill>
                    <a:blip r:embed="rId9" cstate="print"/>
                    <a:stretch>
                      <a:fillRect/>
                    </a:stretch>
                  </pic:blipFill>
                  <pic:spPr>
                    <a:xfrm>
                      <a:off x="0" y="0"/>
                      <a:ext cx="1589694" cy="1589694"/>
                    </a:xfrm>
                    <a:prstGeom prst="rect">
                      <a:avLst/>
                    </a:prstGeom>
                  </pic:spPr>
                </pic:pic>
              </a:graphicData>
            </a:graphic>
          </wp:inline>
        </w:drawing>
      </w:r>
    </w:p>
    <w:p w:rsidR="00FA6B1D" w:rsidRDefault="003A300A" w:rsidP="00FA6B1D">
      <w:pPr>
        <w:pStyle w:val="Titre"/>
        <w:rPr>
          <w:rFonts w:ascii="Arial Narrow" w:hAnsi="Arial Narrow"/>
          <w:b/>
          <w:bCs/>
        </w:rPr>
      </w:pPr>
      <w:r>
        <w:rPr>
          <w:rFonts w:ascii="Arial Narrow" w:hAnsi="Arial Narrow"/>
          <w:b/>
          <w:bCs/>
        </w:rPr>
        <w:t>R</w:t>
      </w:r>
      <w:r w:rsidR="00FA6B1D">
        <w:rPr>
          <w:rFonts w:ascii="Arial Narrow" w:hAnsi="Arial Narrow"/>
          <w:b/>
          <w:bCs/>
        </w:rPr>
        <w:t>ÈGLEMENTS DU CONCOURS</w:t>
      </w:r>
    </w:p>
    <w:p w:rsidR="001B699E" w:rsidRDefault="001B699E" w:rsidP="00FA6B1D">
      <w:pPr>
        <w:pStyle w:val="Titre"/>
        <w:rPr>
          <w:rFonts w:ascii="Arial Narrow" w:hAnsi="Arial Narrow"/>
          <w:b/>
          <w:bCs/>
        </w:rPr>
      </w:pPr>
    </w:p>
    <w:p w:rsidR="00FA6B1D" w:rsidRDefault="00FA6B1D" w:rsidP="00FA6B1D">
      <w:pPr>
        <w:spacing w:after="360"/>
        <w:jc w:val="center"/>
        <w:rPr>
          <w:rFonts w:ascii="Arial Narrow" w:hAnsi="Arial Narrow"/>
          <w:b/>
          <w:bCs/>
        </w:rPr>
      </w:pPr>
      <w:r>
        <w:rPr>
          <w:rFonts w:ascii="Arial Narrow" w:hAnsi="Arial Narrow"/>
          <w:b/>
          <w:bCs/>
          <w:u w:val="single"/>
        </w:rPr>
        <w:t>«</w:t>
      </w:r>
      <w:r w:rsidR="00016F07">
        <w:rPr>
          <w:rFonts w:ascii="Arial Narrow" w:hAnsi="Arial Narrow"/>
          <w:b/>
          <w:bCs/>
          <w:u w:val="single"/>
        </w:rPr>
        <w:t>L’Expérience de votre vie</w:t>
      </w:r>
      <w:r w:rsidR="00842FB6">
        <w:rPr>
          <w:rFonts w:ascii="Arial Narrow" w:hAnsi="Arial Narrow"/>
          <w:b/>
          <w:bCs/>
          <w:u w:val="single"/>
        </w:rPr>
        <w:t> : l’ascension du Kilimandjaro</w:t>
      </w:r>
      <w:r w:rsidR="00016F07">
        <w:rPr>
          <w:rFonts w:ascii="Arial Narrow" w:hAnsi="Arial Narrow"/>
          <w:b/>
          <w:bCs/>
          <w:u w:val="single"/>
        </w:rPr>
        <w:t> »</w:t>
      </w:r>
    </w:p>
    <w:p w:rsidR="00FA6B1D" w:rsidRDefault="00FA6B1D" w:rsidP="00FA6B1D">
      <w:pPr>
        <w:numPr>
          <w:ilvl w:val="0"/>
          <w:numId w:val="1"/>
        </w:numPr>
        <w:spacing w:after="360"/>
        <w:rPr>
          <w:rFonts w:ascii="Arial Narrow" w:hAnsi="Arial Narrow"/>
        </w:rPr>
      </w:pPr>
      <w:r>
        <w:rPr>
          <w:rFonts w:ascii="Arial Narrow" w:hAnsi="Arial Narrow"/>
        </w:rPr>
        <w:t>Ce concours s'adresse au</w:t>
      </w:r>
      <w:r w:rsidR="00016F07">
        <w:rPr>
          <w:rFonts w:ascii="Arial Narrow" w:hAnsi="Arial Narrow"/>
        </w:rPr>
        <w:t>x résidants du Québec âgés de 18</w:t>
      </w:r>
      <w:r>
        <w:rPr>
          <w:rFonts w:ascii="Arial Narrow" w:hAnsi="Arial Narrow"/>
        </w:rPr>
        <w:t xml:space="preserve"> ans ou plus.  Les noms d'emprunt, les noms porte-bonheur, les noms d</w:t>
      </w:r>
      <w:r w:rsidR="00B53166">
        <w:rPr>
          <w:rFonts w:ascii="Arial Narrow" w:hAnsi="Arial Narrow"/>
        </w:rPr>
        <w:t>e personnes âgées de moins de 16</w:t>
      </w:r>
      <w:r>
        <w:rPr>
          <w:rFonts w:ascii="Arial Narrow" w:hAnsi="Arial Narrow"/>
        </w:rPr>
        <w:t xml:space="preserve"> ans ou toute autre substitution de nom ne pourront bénéficier du ou des prix offerts dans ce concours.</w:t>
      </w:r>
    </w:p>
    <w:p w:rsidR="00AB345A"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débute le </w:t>
      </w:r>
      <w:r w:rsidR="00016F07" w:rsidRPr="00016F07">
        <w:rPr>
          <w:rFonts w:ascii="Arial Narrow" w:hAnsi="Arial Narrow"/>
          <w:b/>
        </w:rPr>
        <w:t>9 septembre</w:t>
      </w:r>
      <w:r w:rsidR="00016F07">
        <w:rPr>
          <w:rFonts w:ascii="Arial Narrow" w:hAnsi="Arial Narrow"/>
        </w:rPr>
        <w:t xml:space="preserve"> </w:t>
      </w:r>
      <w:r w:rsidR="00DA5733" w:rsidRPr="00F81A87">
        <w:rPr>
          <w:rFonts w:ascii="Arial Narrow" w:hAnsi="Arial Narrow"/>
          <w:b/>
        </w:rPr>
        <w:t xml:space="preserve">à </w:t>
      </w:r>
      <w:r w:rsidR="00E14D37" w:rsidRPr="00F81A87">
        <w:rPr>
          <w:rFonts w:ascii="Arial Narrow" w:hAnsi="Arial Narrow"/>
          <w:b/>
        </w:rPr>
        <w:t>6</w:t>
      </w:r>
      <w:r w:rsidR="00D06F42" w:rsidRPr="00F81A87">
        <w:rPr>
          <w:rFonts w:ascii="Arial Narrow" w:hAnsi="Arial Narrow"/>
          <w:b/>
        </w:rPr>
        <w:t>h</w:t>
      </w:r>
      <w:r w:rsidR="00AB345A" w:rsidRPr="00AB345A">
        <w:rPr>
          <w:rFonts w:ascii="Arial Narrow" w:hAnsi="Arial Narrow"/>
          <w:b/>
        </w:rPr>
        <w:t xml:space="preserve"> </w:t>
      </w:r>
      <w:r w:rsidR="00AB345A" w:rsidRPr="00AB345A">
        <w:rPr>
          <w:rFonts w:ascii="Arial Narrow" w:hAnsi="Arial Narrow"/>
        </w:rPr>
        <w:t>e</w:t>
      </w:r>
      <w:r w:rsidRPr="00AB345A">
        <w:rPr>
          <w:rFonts w:ascii="Arial Narrow" w:hAnsi="Arial Narrow"/>
        </w:rPr>
        <w:t>t se termine le</w:t>
      </w:r>
      <w:r w:rsidR="003A300A" w:rsidRPr="00AB345A">
        <w:rPr>
          <w:rFonts w:ascii="Arial Narrow" w:hAnsi="Arial Narrow"/>
        </w:rPr>
        <w:t xml:space="preserve"> </w:t>
      </w:r>
      <w:r w:rsidR="00F54526" w:rsidRPr="000C2BA4">
        <w:rPr>
          <w:rFonts w:ascii="Arial Narrow" w:hAnsi="Arial Narrow"/>
          <w:b/>
        </w:rPr>
        <w:t>18</w:t>
      </w:r>
      <w:r w:rsidR="00016F07" w:rsidRPr="00877FD6">
        <w:rPr>
          <w:rFonts w:ascii="Arial Narrow" w:hAnsi="Arial Narrow"/>
          <w:b/>
        </w:rPr>
        <w:t xml:space="preserve"> octobre </w:t>
      </w:r>
      <w:r w:rsidR="00971A39" w:rsidRPr="00877FD6">
        <w:rPr>
          <w:rFonts w:ascii="Arial Narrow" w:hAnsi="Arial Narrow"/>
          <w:b/>
        </w:rPr>
        <w:t xml:space="preserve">vers </w:t>
      </w:r>
      <w:r w:rsidR="00877FD6" w:rsidRPr="00877FD6">
        <w:rPr>
          <w:rFonts w:ascii="Arial Narrow" w:hAnsi="Arial Narrow"/>
          <w:b/>
        </w:rPr>
        <w:t>17</w:t>
      </w:r>
      <w:r w:rsidR="00AB345A" w:rsidRPr="00877FD6">
        <w:rPr>
          <w:rFonts w:ascii="Arial Narrow" w:hAnsi="Arial Narrow"/>
          <w:b/>
        </w:rPr>
        <w:t>h.</w:t>
      </w:r>
    </w:p>
    <w:p w:rsidR="00E3651A" w:rsidRPr="00AB345A" w:rsidRDefault="00FA6B1D" w:rsidP="00FA6B1D">
      <w:pPr>
        <w:numPr>
          <w:ilvl w:val="0"/>
          <w:numId w:val="1"/>
        </w:numPr>
        <w:spacing w:after="360"/>
        <w:rPr>
          <w:rFonts w:ascii="Arial Narrow" w:hAnsi="Arial Narrow"/>
        </w:rPr>
      </w:pPr>
      <w:r w:rsidRPr="00AB345A">
        <w:rPr>
          <w:rFonts w:ascii="Arial Narrow" w:hAnsi="Arial Narrow"/>
        </w:rPr>
        <w:t>Un gagnant par</w:t>
      </w:r>
      <w:r w:rsidR="00982AE1" w:rsidRPr="00AB345A">
        <w:rPr>
          <w:rFonts w:ascii="Arial Narrow" w:hAnsi="Arial Narrow"/>
        </w:rPr>
        <w:t xml:space="preserve"> adresse civique sera accepté. </w:t>
      </w:r>
      <w:r w:rsidRPr="00AB345A">
        <w:rPr>
          <w:rFonts w:ascii="Arial Narrow" w:hAnsi="Arial Narrow"/>
        </w:rPr>
        <w:t xml:space="preserve">Une personne peut participer au concours autant de fois qu’elle le désire </w:t>
      </w:r>
      <w:r w:rsidR="006C0576">
        <w:rPr>
          <w:rFonts w:ascii="Arial Narrow" w:hAnsi="Arial Narrow"/>
        </w:rPr>
        <w:t xml:space="preserve">et </w:t>
      </w:r>
      <w:r w:rsidRPr="00AB345A">
        <w:rPr>
          <w:rFonts w:ascii="Arial Narrow" w:hAnsi="Arial Narrow"/>
        </w:rPr>
        <w:t>peut être finaliste et/ou gagner plus d’une fois.</w:t>
      </w:r>
    </w:p>
    <w:p w:rsidR="00FA6B1D" w:rsidRDefault="00FA6B1D" w:rsidP="00FA6B1D">
      <w:pPr>
        <w:numPr>
          <w:ilvl w:val="0"/>
          <w:numId w:val="1"/>
        </w:numPr>
        <w:spacing w:after="360"/>
        <w:rPr>
          <w:rFonts w:ascii="Arial Narrow" w:hAnsi="Arial Narrow"/>
        </w:rPr>
      </w:pPr>
      <w:r w:rsidRPr="00AB345A">
        <w:rPr>
          <w:rFonts w:ascii="Arial Narrow" w:hAnsi="Arial Narrow"/>
        </w:rPr>
        <w:t xml:space="preserve">Le concours sera véhiculé à </w:t>
      </w:r>
      <w:r w:rsidR="00895FC5" w:rsidRPr="00AB345A">
        <w:rPr>
          <w:rFonts w:ascii="Arial Narrow" w:hAnsi="Arial Narrow"/>
        </w:rPr>
        <w:t>WKND 91,9</w:t>
      </w:r>
    </w:p>
    <w:p w:rsidR="00192189" w:rsidRPr="00AB345A" w:rsidRDefault="00192189" w:rsidP="00FA6B1D">
      <w:pPr>
        <w:numPr>
          <w:ilvl w:val="0"/>
          <w:numId w:val="1"/>
        </w:numPr>
        <w:spacing w:after="360"/>
        <w:rPr>
          <w:rFonts w:ascii="Arial Narrow" w:hAnsi="Arial Narrow"/>
        </w:rPr>
      </w:pPr>
      <w:r>
        <w:rPr>
          <w:rFonts w:ascii="Arial Narrow" w:hAnsi="Arial Narrow"/>
        </w:rPr>
        <w:t>Le voyage est prévu </w:t>
      </w:r>
      <w:r w:rsidR="00ED7724">
        <w:rPr>
          <w:rFonts w:ascii="Arial Narrow" w:hAnsi="Arial Narrow"/>
        </w:rPr>
        <w:t xml:space="preserve">pour </w:t>
      </w:r>
      <w:r w:rsidR="006C0576">
        <w:rPr>
          <w:rFonts w:ascii="Arial Narrow" w:hAnsi="Arial Narrow"/>
        </w:rPr>
        <w:t xml:space="preserve">la fin du mois de </w:t>
      </w:r>
      <w:r w:rsidR="00ED7724">
        <w:rPr>
          <w:rFonts w:ascii="Arial Narrow" w:hAnsi="Arial Narrow"/>
        </w:rPr>
        <w:t>janvier 2014 (dates précises à déterminer)</w:t>
      </w:r>
    </w:p>
    <w:p w:rsidR="006F14C4" w:rsidRDefault="007A152E" w:rsidP="00E06157">
      <w:pPr>
        <w:rPr>
          <w:rFonts w:ascii="Arial Narrow" w:hAnsi="Arial Narrow"/>
          <w:b/>
        </w:rPr>
      </w:pPr>
      <w:r>
        <w:rPr>
          <w:rFonts w:ascii="Arial Narrow" w:hAnsi="Arial Narrow"/>
          <w:b/>
        </w:rPr>
        <w:t>Comment Participer</w:t>
      </w:r>
      <w:r w:rsidR="00525E50">
        <w:rPr>
          <w:rFonts w:ascii="Arial Narrow" w:hAnsi="Arial Narrow"/>
          <w:b/>
        </w:rPr>
        <w:t>:</w:t>
      </w:r>
      <w:r w:rsidR="00123F10">
        <w:rPr>
          <w:rFonts w:ascii="Arial Narrow" w:hAnsi="Arial Narrow"/>
          <w:b/>
        </w:rPr>
        <w:t xml:space="preserve"> </w:t>
      </w:r>
    </w:p>
    <w:p w:rsidR="006F14C4" w:rsidRDefault="006F14C4" w:rsidP="00E06157">
      <w:pPr>
        <w:rPr>
          <w:rFonts w:ascii="Arial Narrow" w:hAnsi="Arial Narrow"/>
          <w:b/>
        </w:rPr>
      </w:pPr>
    </w:p>
    <w:p w:rsidR="00123F10" w:rsidRDefault="00123F10" w:rsidP="00E06157">
      <w:pPr>
        <w:rPr>
          <w:rFonts w:ascii="Arial Narrow" w:hAnsi="Arial Narrow"/>
        </w:rPr>
      </w:pPr>
      <w:r>
        <w:rPr>
          <w:rFonts w:ascii="Arial Narrow" w:hAnsi="Arial Narrow"/>
        </w:rPr>
        <w:t xml:space="preserve">Pour gagner « L’expérience de votre vie », les auditeurs doivent tout d’abord être finalistes. Il y a 2 façons </w:t>
      </w:r>
      <w:r w:rsidR="006F14C4">
        <w:rPr>
          <w:rFonts w:ascii="Arial Narrow" w:hAnsi="Arial Narrow"/>
        </w:rPr>
        <w:t>possibles</w:t>
      </w:r>
      <w:r>
        <w:rPr>
          <w:rFonts w:ascii="Arial Narrow" w:hAnsi="Arial Narrow"/>
        </w:rPr>
        <w:t xml:space="preserve"> de devenir finaliste</w:t>
      </w:r>
      <w:r w:rsidR="006F14C4">
        <w:rPr>
          <w:rFonts w:ascii="Arial Narrow" w:hAnsi="Arial Narrow"/>
        </w:rPr>
        <w:t>.</w:t>
      </w:r>
      <w:r>
        <w:rPr>
          <w:rFonts w:ascii="Arial Narrow" w:hAnsi="Arial Narrow"/>
        </w:rPr>
        <w:t xml:space="preserve">  </w:t>
      </w:r>
    </w:p>
    <w:p w:rsidR="006F14C4" w:rsidRPr="00403708" w:rsidRDefault="00403708" w:rsidP="006F14C4">
      <w:pPr>
        <w:pStyle w:val="Paragraphedeliste"/>
        <w:numPr>
          <w:ilvl w:val="0"/>
          <w:numId w:val="7"/>
        </w:numPr>
        <w:rPr>
          <w:rFonts w:ascii="Arial Narrow" w:hAnsi="Arial Narrow"/>
          <w:b/>
        </w:rPr>
      </w:pPr>
      <w:r>
        <w:rPr>
          <w:rFonts w:ascii="Arial Narrow" w:hAnsi="Arial Narrow"/>
        </w:rPr>
        <w:t xml:space="preserve">être à l’écoute de WKND 91, 9. À tous les jours, nous donnerons un indice du jour qui permettra aux auditeurs d’aller s’inscrire sur le </w:t>
      </w:r>
      <w:hyperlink r:id="rId10" w:history="1">
        <w:r w:rsidRPr="005F5878">
          <w:rPr>
            <w:rStyle w:val="Lienhypertexte"/>
            <w:rFonts w:ascii="Arial Narrow" w:hAnsi="Arial Narrow"/>
          </w:rPr>
          <w:t>www.wknd.fm</w:t>
        </w:r>
      </w:hyperlink>
      <w:r>
        <w:rPr>
          <w:rFonts w:ascii="Arial Narrow" w:hAnsi="Arial Narrow"/>
        </w:rPr>
        <w:t>. Ensuite, l’auditeur choisira parmi plusieurs forfaits offerts toujours en lien avec l’expérience, le dépassement de soi. Chaque jour, nous ferons tirer 1 forfait parmi tous les gens qui auront participés. Quand un auditeur gagne un forfait, il devient automatiquement finaliste pour le grand prix « L’expérience de votre vie » :l’ascension du Kilimandjaro</w:t>
      </w:r>
    </w:p>
    <w:p w:rsidR="00403708" w:rsidRPr="0049755B" w:rsidRDefault="00403708" w:rsidP="006F14C4">
      <w:pPr>
        <w:pStyle w:val="Paragraphedeliste"/>
        <w:numPr>
          <w:ilvl w:val="0"/>
          <w:numId w:val="7"/>
        </w:numPr>
        <w:rPr>
          <w:rFonts w:ascii="Arial Narrow" w:hAnsi="Arial Narrow"/>
          <w:b/>
        </w:rPr>
      </w:pPr>
      <w:r>
        <w:rPr>
          <w:rFonts w:ascii="Arial Narrow" w:hAnsi="Arial Narrow"/>
        </w:rPr>
        <w:t>être à l’</w:t>
      </w:r>
      <w:r w:rsidR="00842FB6">
        <w:rPr>
          <w:rFonts w:ascii="Arial Narrow" w:hAnsi="Arial Narrow"/>
        </w:rPr>
        <w:t>écoute de WKND 91, 9 et visiter notre page Facebook. À toutes les fins de semaine</w:t>
      </w:r>
      <w:r w:rsidR="0049755B">
        <w:rPr>
          <w:rFonts w:ascii="Arial Narrow" w:hAnsi="Arial Narrow"/>
        </w:rPr>
        <w:t>, notre équipe terrain</w:t>
      </w:r>
      <w:r w:rsidR="00842FB6">
        <w:rPr>
          <w:rFonts w:ascii="Arial Narrow" w:hAnsi="Arial Narrow"/>
        </w:rPr>
        <w:t xml:space="preserve"> donnera rendez-vous</w:t>
      </w:r>
      <w:r w:rsidR="0049755B">
        <w:rPr>
          <w:rFonts w:ascii="Arial Narrow" w:hAnsi="Arial Narrow"/>
        </w:rPr>
        <w:t xml:space="preserve"> en ondes et via notre </w:t>
      </w:r>
      <w:r w:rsidR="006A7235">
        <w:rPr>
          <w:rFonts w:ascii="Arial Narrow" w:hAnsi="Arial Narrow"/>
        </w:rPr>
        <w:t>Facebook</w:t>
      </w:r>
      <w:r w:rsidR="00842FB6">
        <w:rPr>
          <w:rFonts w:ascii="Arial Narrow" w:hAnsi="Arial Narrow"/>
        </w:rPr>
        <w:t xml:space="preserve"> aux auditeurs pour accomplir une épreuve. Les 5 premiers auditeurs qui se présenteront sur place et réussiront l’épreuve deviendront automatiquement finaliste pour le grand prix « L’expérience de votre vie » : l’ascension du Kilimandjaro. </w:t>
      </w:r>
    </w:p>
    <w:p w:rsidR="0049755B" w:rsidRPr="006F14C4" w:rsidRDefault="0049755B" w:rsidP="0049755B">
      <w:pPr>
        <w:pStyle w:val="Paragraphedeliste"/>
        <w:ind w:left="1080"/>
        <w:rPr>
          <w:rFonts w:ascii="Arial Narrow" w:hAnsi="Arial Narrow"/>
          <w:b/>
        </w:rPr>
      </w:pPr>
    </w:p>
    <w:p w:rsidR="00F81A87" w:rsidRPr="00E06157" w:rsidRDefault="00E06157" w:rsidP="00E06157">
      <w:pPr>
        <w:rPr>
          <w:rFonts w:ascii="Arial Narrow" w:hAnsi="Arial Narrow"/>
        </w:rPr>
      </w:pPr>
      <w:r w:rsidRPr="00E06157">
        <w:rPr>
          <w:rFonts w:ascii="Arial Narrow" w:hAnsi="Arial Narrow"/>
        </w:rPr>
        <w:t xml:space="preserve"> </w:t>
      </w:r>
    </w:p>
    <w:p w:rsidR="00236F60" w:rsidRPr="009C2F46" w:rsidRDefault="007A152E" w:rsidP="00236F60">
      <w:pPr>
        <w:rPr>
          <w:rFonts w:ascii="Arial Narrow" w:hAnsi="Arial Narrow"/>
          <w:b/>
        </w:rPr>
      </w:pPr>
      <w:r w:rsidRPr="009C2F46">
        <w:rPr>
          <w:rFonts w:ascii="Arial Narrow" w:hAnsi="Arial Narrow"/>
          <w:b/>
        </w:rPr>
        <w:t>Description du prix :</w:t>
      </w:r>
    </w:p>
    <w:p w:rsidR="007A152E" w:rsidRPr="009C2F46" w:rsidRDefault="007A152E" w:rsidP="00ED7724">
      <w:pPr>
        <w:rPr>
          <w:rFonts w:ascii="Arial Narrow" w:hAnsi="Arial Narrow" w:cs="Arial"/>
          <w:bCs/>
          <w:lang w:val="fr-FR"/>
        </w:rPr>
      </w:pPr>
      <w:r w:rsidRPr="009C2F46">
        <w:rPr>
          <w:rFonts w:ascii="Arial Narrow" w:hAnsi="Arial Narrow" w:cs="Arial"/>
          <w:bCs/>
          <w:lang w:val="fr-FR"/>
        </w:rPr>
        <w:t>Abonnement d’un an au Club Avantage Multi-Sport</w:t>
      </w:r>
    </w:p>
    <w:p w:rsidR="000C2BA4" w:rsidRPr="009C2F46" w:rsidRDefault="00ED7724" w:rsidP="00ED7724">
      <w:pPr>
        <w:rPr>
          <w:rFonts w:ascii="Arial Narrow" w:hAnsi="Arial Narrow" w:cs="Arial"/>
          <w:bCs/>
          <w:lang w:val="fr-FR"/>
        </w:rPr>
      </w:pPr>
      <w:r w:rsidRPr="009C2F46">
        <w:rPr>
          <w:rFonts w:ascii="Arial Narrow" w:hAnsi="Arial Narrow" w:cs="Arial"/>
          <w:bCs/>
          <w:lang w:val="fr-FR"/>
        </w:rPr>
        <w:t xml:space="preserve">Le voyage au Kilimandjaro :  </w:t>
      </w:r>
    </w:p>
    <w:p w:rsidR="00ED7724" w:rsidRPr="009C2F46" w:rsidRDefault="00ED7724" w:rsidP="009C2F46">
      <w:pPr>
        <w:pStyle w:val="Paragraphedeliste"/>
        <w:numPr>
          <w:ilvl w:val="0"/>
          <w:numId w:val="11"/>
        </w:numPr>
        <w:rPr>
          <w:rFonts w:ascii="Arial Narrow" w:hAnsi="Arial Narrow" w:cs="Arial"/>
          <w:bCs/>
          <w:lang w:val="fr-FR"/>
        </w:rPr>
      </w:pPr>
      <w:r w:rsidRPr="009C2F46">
        <w:rPr>
          <w:rFonts w:ascii="Arial Narrow" w:hAnsi="Arial Narrow" w:cs="Arial"/>
          <w:bCs/>
          <w:lang w:val="fr-FR"/>
        </w:rPr>
        <w:t>Avion</w:t>
      </w:r>
    </w:p>
    <w:p w:rsidR="00ED7724" w:rsidRPr="009C2F46" w:rsidRDefault="009C2F46" w:rsidP="009C2F46">
      <w:pPr>
        <w:pStyle w:val="Paragraphedeliste"/>
        <w:numPr>
          <w:ilvl w:val="0"/>
          <w:numId w:val="11"/>
        </w:numPr>
        <w:rPr>
          <w:rFonts w:ascii="Arial Narrow" w:hAnsi="Arial Narrow" w:cs="Arial"/>
          <w:bCs/>
          <w:lang w:val="fr-FR"/>
        </w:rPr>
      </w:pPr>
      <w:r w:rsidRPr="009C2F46">
        <w:rPr>
          <w:rFonts w:ascii="Arial Narrow" w:hAnsi="Arial Narrow" w:cs="Arial"/>
          <w:bCs/>
          <w:lang w:val="fr-FR"/>
        </w:rPr>
        <w:t>Ascension du Kilimandjaro et le safari comprend :</w:t>
      </w:r>
    </w:p>
    <w:p w:rsidR="009C2F46" w:rsidRPr="009C2F46" w:rsidRDefault="009C2F46" w:rsidP="009C2F46">
      <w:pPr>
        <w:pStyle w:val="Paragraphedeliste"/>
        <w:spacing w:after="150" w:line="300" w:lineRule="atLeast"/>
        <w:rPr>
          <w:rFonts w:ascii="Arial Narrow" w:hAnsi="Arial Narrow"/>
          <w:sz w:val="22"/>
          <w:szCs w:val="22"/>
        </w:rPr>
      </w:pPr>
      <w:r>
        <w:rPr>
          <w:rFonts w:ascii="Arial Narrow" w:hAnsi="Arial Narrow"/>
          <w:b/>
          <w:bCs/>
          <w:sz w:val="22"/>
          <w:szCs w:val="22"/>
        </w:rPr>
        <w:t>Trek</w:t>
      </w:r>
      <w:r w:rsidRPr="009C2F46">
        <w:rPr>
          <w:rFonts w:ascii="Arial Narrow" w:hAnsi="Arial Narrow"/>
          <w:sz w:val="22"/>
          <w:szCs w:val="22"/>
        </w:rPr>
        <w:br/>
        <w:t>- Accueil, assistance à l’aéroport de Kilimandjaro</w:t>
      </w:r>
      <w:r w:rsidRPr="009C2F46">
        <w:rPr>
          <w:rFonts w:ascii="Arial Narrow" w:hAnsi="Arial Narrow"/>
          <w:sz w:val="22"/>
          <w:szCs w:val="22"/>
        </w:rPr>
        <w:br/>
        <w:t>- Tous les transferts indiqués dans le circuit</w:t>
      </w:r>
      <w:r w:rsidRPr="009C2F46">
        <w:rPr>
          <w:rFonts w:ascii="Arial Narrow" w:hAnsi="Arial Narrow"/>
          <w:sz w:val="22"/>
          <w:szCs w:val="22"/>
        </w:rPr>
        <w:br/>
        <w:t>- L’hébergement à Sal Salinero en demi-pension au jour 2 et en pension complète au jour 3</w:t>
      </w:r>
      <w:r w:rsidRPr="009C2F46">
        <w:rPr>
          <w:rFonts w:ascii="Arial Narrow" w:hAnsi="Arial Narrow"/>
          <w:sz w:val="22"/>
          <w:szCs w:val="22"/>
        </w:rPr>
        <w:br/>
        <w:t>- Les repas durant l'ascension</w:t>
      </w:r>
      <w:r w:rsidRPr="009C2F46">
        <w:rPr>
          <w:rFonts w:ascii="Arial Narrow" w:hAnsi="Arial Narrow"/>
          <w:sz w:val="22"/>
          <w:szCs w:val="22"/>
        </w:rPr>
        <w:br/>
        <w:t>- L’hébergement en refuge durant l'ascension</w:t>
      </w:r>
      <w:r w:rsidRPr="009C2F46">
        <w:rPr>
          <w:rFonts w:ascii="Arial Narrow" w:hAnsi="Arial Narrow"/>
          <w:sz w:val="22"/>
          <w:szCs w:val="22"/>
        </w:rPr>
        <w:br/>
        <w:t>- Les frais d’entrée et de secours</w:t>
      </w:r>
      <w:r w:rsidRPr="009C2F46">
        <w:rPr>
          <w:rFonts w:ascii="Arial Narrow" w:hAnsi="Arial Narrow"/>
          <w:sz w:val="22"/>
          <w:szCs w:val="22"/>
        </w:rPr>
        <w:br/>
        <w:t>- Les droits de camper au sein du parc national</w:t>
      </w:r>
      <w:r w:rsidRPr="009C2F46">
        <w:rPr>
          <w:rFonts w:ascii="Arial Narrow" w:hAnsi="Arial Narrow"/>
          <w:sz w:val="22"/>
          <w:szCs w:val="22"/>
        </w:rPr>
        <w:br/>
        <w:t>- Les toilettes privées portables</w:t>
      </w:r>
      <w:r w:rsidRPr="009C2F46">
        <w:rPr>
          <w:rFonts w:ascii="Arial Narrow" w:hAnsi="Arial Narrow"/>
          <w:sz w:val="22"/>
          <w:szCs w:val="22"/>
        </w:rPr>
        <w:br/>
        <w:t>- Les services d’une équipe de porteurs</w:t>
      </w:r>
      <w:r w:rsidRPr="009C2F46">
        <w:rPr>
          <w:rFonts w:ascii="Arial Narrow" w:hAnsi="Arial Narrow"/>
          <w:sz w:val="22"/>
          <w:szCs w:val="22"/>
        </w:rPr>
        <w:br/>
        <w:t>- Les services du guide de montagne</w:t>
      </w:r>
    </w:p>
    <w:p w:rsidR="000C2BA4" w:rsidRPr="009C2F46" w:rsidRDefault="009C2F46" w:rsidP="009C2F46">
      <w:pPr>
        <w:pStyle w:val="Paragraphedeliste"/>
        <w:spacing w:after="150" w:line="300" w:lineRule="atLeast"/>
        <w:rPr>
          <w:rFonts w:ascii="Arial Narrow" w:hAnsi="Arial Narrow"/>
          <w:sz w:val="22"/>
          <w:szCs w:val="22"/>
        </w:rPr>
      </w:pPr>
      <w:r w:rsidRPr="009C2F46">
        <w:rPr>
          <w:rFonts w:ascii="Arial Narrow" w:hAnsi="Arial Narrow"/>
          <w:b/>
          <w:bCs/>
          <w:sz w:val="22"/>
          <w:szCs w:val="22"/>
        </w:rPr>
        <w:t xml:space="preserve">Safari </w:t>
      </w:r>
      <w:r w:rsidRPr="009C2F46">
        <w:rPr>
          <w:rFonts w:ascii="Arial Narrow" w:hAnsi="Arial Narrow"/>
          <w:sz w:val="22"/>
          <w:szCs w:val="22"/>
        </w:rPr>
        <w:br/>
        <w:t>- L’accueil et les transferts aéroport comme indiqué</w:t>
      </w:r>
      <w:r w:rsidRPr="009C2F46">
        <w:rPr>
          <w:rFonts w:ascii="Arial Narrow" w:hAnsi="Arial Narrow"/>
          <w:sz w:val="22"/>
          <w:szCs w:val="22"/>
        </w:rPr>
        <w:br/>
        <w:t>- L’hébergement en pension complète durant le safari (comme indiqué au programme ou  équivalent selon les options choisies) en occupation double</w:t>
      </w:r>
      <w:r w:rsidRPr="009C2F46">
        <w:rPr>
          <w:rFonts w:ascii="Arial Narrow" w:hAnsi="Arial Narrow"/>
          <w:sz w:val="22"/>
          <w:szCs w:val="22"/>
        </w:rPr>
        <w:br/>
        <w:t>- Les droits d’entrées des parcs nationaux et réserves au programme</w:t>
      </w:r>
      <w:r w:rsidRPr="009C2F46">
        <w:rPr>
          <w:rFonts w:ascii="Arial Narrow" w:hAnsi="Arial Narrow"/>
          <w:sz w:val="22"/>
          <w:szCs w:val="22"/>
        </w:rPr>
        <w:br/>
        <w:t>- Le transport en véhicule Land Cruiser 4x4 avec chauffeur-guide francophone expérimenté</w:t>
      </w:r>
      <w:r w:rsidRPr="009C2F46">
        <w:rPr>
          <w:rFonts w:ascii="Arial Narrow" w:hAnsi="Arial Narrow"/>
          <w:sz w:val="22"/>
          <w:szCs w:val="22"/>
        </w:rPr>
        <w:br/>
        <w:t>- Les activités safari</w:t>
      </w:r>
      <w:r w:rsidRPr="009C2F46">
        <w:rPr>
          <w:rFonts w:ascii="Arial Narrow" w:hAnsi="Arial Narrow"/>
          <w:sz w:val="22"/>
          <w:szCs w:val="22"/>
        </w:rPr>
        <w:br/>
        <w:t>- L'eau minérale durant les safaris (1l / jour / pers.)</w:t>
      </w:r>
      <w:r w:rsidRPr="009C2F46">
        <w:rPr>
          <w:rFonts w:ascii="Arial Narrow" w:hAnsi="Arial Narrow"/>
          <w:sz w:val="22"/>
          <w:szCs w:val="22"/>
        </w:rPr>
        <w:br/>
        <w:t>- Le transfert jusqu’à l’aéroport de Kilimandjaro au dernier jour</w:t>
      </w:r>
    </w:p>
    <w:p w:rsidR="000C2BA4" w:rsidRDefault="000C2BA4" w:rsidP="000C2BA4">
      <w:pPr>
        <w:rPr>
          <w:rFonts w:ascii="Arial Narrow" w:hAnsi="Arial Narrow"/>
        </w:rPr>
      </w:pPr>
    </w:p>
    <w:p w:rsidR="000C2BA4" w:rsidRPr="000C2BA4" w:rsidRDefault="000C2BA4" w:rsidP="000C2BA4">
      <w:pPr>
        <w:rPr>
          <w:rFonts w:ascii="Arial Narrow" w:hAnsi="Arial Narrow"/>
        </w:rPr>
      </w:pPr>
      <w:r w:rsidRPr="000C2BA4">
        <w:rPr>
          <w:rFonts w:ascii="Arial Narrow" w:hAnsi="Arial Narrow"/>
        </w:rPr>
        <w:t>Le forfait ne comprend pas : taxes d’aéroport</w:t>
      </w:r>
      <w:r w:rsidR="00156040">
        <w:rPr>
          <w:rFonts w:ascii="Arial Narrow" w:hAnsi="Arial Narrow"/>
        </w:rPr>
        <w:t xml:space="preserve"> (Visas</w:t>
      </w:r>
      <w:r w:rsidR="009C2F46">
        <w:rPr>
          <w:rFonts w:ascii="Arial Narrow" w:hAnsi="Arial Narrow"/>
        </w:rPr>
        <w:t xml:space="preserve"> en Tanzanie)</w:t>
      </w:r>
      <w:r w:rsidRPr="000C2BA4">
        <w:rPr>
          <w:rFonts w:ascii="Arial Narrow" w:hAnsi="Arial Narrow"/>
        </w:rPr>
        <w:t>, dé</w:t>
      </w:r>
      <w:r w:rsidR="00344036">
        <w:rPr>
          <w:rFonts w:ascii="Arial Narrow" w:hAnsi="Arial Narrow"/>
        </w:rPr>
        <w:t xml:space="preserve">penses personnelles, pourboires, </w:t>
      </w:r>
      <w:r w:rsidRPr="000C2BA4">
        <w:rPr>
          <w:rFonts w:ascii="Arial Narrow" w:hAnsi="Arial Narrow"/>
        </w:rPr>
        <w:t>frais de passeport</w:t>
      </w:r>
      <w:r w:rsidR="00A36E79">
        <w:rPr>
          <w:rFonts w:ascii="Arial Narrow" w:hAnsi="Arial Narrow"/>
        </w:rPr>
        <w:t xml:space="preserve">, </w:t>
      </w:r>
      <w:r w:rsidRPr="000C2BA4">
        <w:rPr>
          <w:rFonts w:ascii="Arial Narrow" w:hAnsi="Arial Narrow"/>
        </w:rPr>
        <w:t>assurances</w:t>
      </w:r>
      <w:r w:rsidR="00A36E79">
        <w:rPr>
          <w:rFonts w:ascii="Arial Narrow" w:hAnsi="Arial Narrow"/>
        </w:rPr>
        <w:t xml:space="preserve">, sac de </w:t>
      </w:r>
      <w:r w:rsidR="009C2F46">
        <w:rPr>
          <w:rFonts w:ascii="Arial Narrow" w:hAnsi="Arial Narrow"/>
        </w:rPr>
        <w:t>couchage et équipement personnel.</w:t>
      </w:r>
    </w:p>
    <w:p w:rsidR="00B53166" w:rsidRPr="000C2BA4" w:rsidRDefault="00B53166" w:rsidP="00525E50">
      <w:pPr>
        <w:rPr>
          <w:rFonts w:ascii="Arial Narrow" w:hAnsi="Arial Narrow" w:cs="Arial"/>
          <w:b/>
          <w:bCs/>
          <w:lang w:eastAsia="fr-CA"/>
        </w:rPr>
      </w:pPr>
    </w:p>
    <w:p w:rsidR="00F81A87" w:rsidRPr="007A152E" w:rsidRDefault="007A152E" w:rsidP="00303190">
      <w:pPr>
        <w:rPr>
          <w:rFonts w:ascii="Arial Narrow" w:hAnsi="Arial Narrow" w:cs="Arial"/>
          <w:b/>
          <w:bCs/>
        </w:rPr>
      </w:pPr>
      <w:r w:rsidRPr="007A152E">
        <w:rPr>
          <w:rFonts w:ascii="Arial Narrow" w:hAnsi="Arial Narrow"/>
          <w:b/>
        </w:rPr>
        <w:t xml:space="preserve">Valeur totale des prix offerts : </w:t>
      </w:r>
      <w:r w:rsidR="00FA6B1D" w:rsidRPr="007A152E">
        <w:rPr>
          <w:rFonts w:ascii="Arial Narrow" w:hAnsi="Arial Narrow"/>
          <w:b/>
        </w:rPr>
        <w:t xml:space="preserve"> </w:t>
      </w:r>
      <w:r w:rsidR="009072AF" w:rsidRPr="007A152E">
        <w:rPr>
          <w:rFonts w:ascii="Arial Narrow" w:hAnsi="Arial Narrow"/>
          <w:b/>
        </w:rPr>
        <w:t xml:space="preserve"> </w:t>
      </w:r>
      <w:r w:rsidRPr="007A152E">
        <w:rPr>
          <w:rFonts w:ascii="Arial Narrow" w:hAnsi="Arial Narrow"/>
        </w:rPr>
        <w:t>8500$</w:t>
      </w:r>
      <w:r w:rsidR="006C00DF" w:rsidRPr="007A152E">
        <w:rPr>
          <w:rFonts w:ascii="Arial Narrow" w:hAnsi="Arial Narrow"/>
          <w:b/>
        </w:rPr>
        <w:t xml:space="preserve">  </w:t>
      </w:r>
    </w:p>
    <w:p w:rsidR="003B7797" w:rsidRPr="007A152E" w:rsidRDefault="003B7797" w:rsidP="00303190">
      <w:pPr>
        <w:rPr>
          <w:rFonts w:ascii="Arial Narrow" w:hAnsi="Arial Narrow"/>
          <w:b/>
        </w:rPr>
      </w:pPr>
    </w:p>
    <w:p w:rsidR="00982AE1" w:rsidRDefault="00FA6B1D" w:rsidP="00303190">
      <w:pPr>
        <w:rPr>
          <w:rFonts w:ascii="Arial Narrow" w:hAnsi="Arial Narrow"/>
        </w:rPr>
      </w:pPr>
      <w:r w:rsidRPr="007A152E">
        <w:rPr>
          <w:rFonts w:ascii="Arial Narrow" w:hAnsi="Arial Narrow"/>
          <w:b/>
        </w:rPr>
        <w:t>Méthode d’attribution</w:t>
      </w:r>
      <w:r w:rsidRPr="00885AD2">
        <w:rPr>
          <w:rFonts w:ascii="Arial Narrow" w:hAnsi="Arial Narrow"/>
        </w:rPr>
        <w:t> </w:t>
      </w:r>
      <w:r w:rsidR="001B0CD2" w:rsidRPr="00885AD2">
        <w:rPr>
          <w:rFonts w:ascii="Arial Narrow" w:hAnsi="Arial Narrow"/>
        </w:rPr>
        <w:t xml:space="preserve">: </w:t>
      </w:r>
    </w:p>
    <w:p w:rsidR="005F0145" w:rsidRDefault="00FA6B1D" w:rsidP="00D32E3C">
      <w:pPr>
        <w:rPr>
          <w:rFonts w:ascii="Arial Narrow" w:hAnsi="Arial Narrow"/>
        </w:rPr>
      </w:pPr>
      <w:r w:rsidRPr="00885AD2">
        <w:rPr>
          <w:rFonts w:ascii="Arial Narrow" w:hAnsi="Arial Narrow"/>
        </w:rPr>
        <w:br/>
      </w:r>
      <w:r w:rsidR="00885AD2">
        <w:rPr>
          <w:rFonts w:ascii="Arial Narrow" w:hAnsi="Arial Narrow"/>
        </w:rPr>
        <w:t>Parmi</w:t>
      </w:r>
      <w:r w:rsidR="00982AE1">
        <w:rPr>
          <w:rFonts w:ascii="Arial Narrow" w:hAnsi="Arial Narrow"/>
        </w:rPr>
        <w:t xml:space="preserve"> tous les </w:t>
      </w:r>
      <w:r w:rsidR="00895FC5">
        <w:rPr>
          <w:rFonts w:ascii="Arial Narrow" w:hAnsi="Arial Narrow"/>
        </w:rPr>
        <w:t xml:space="preserve">finalistes, un </w:t>
      </w:r>
      <w:r w:rsidR="00885AD2" w:rsidRPr="00885AD2">
        <w:rPr>
          <w:rFonts w:ascii="Arial Narrow" w:hAnsi="Arial Narrow"/>
        </w:rPr>
        <w:t>gag</w:t>
      </w:r>
      <w:r w:rsidR="00885AD2">
        <w:rPr>
          <w:rFonts w:ascii="Arial Narrow" w:hAnsi="Arial Narrow"/>
        </w:rPr>
        <w:t>n</w:t>
      </w:r>
      <w:r w:rsidR="00885AD2" w:rsidRPr="00885AD2">
        <w:rPr>
          <w:rFonts w:ascii="Arial Narrow" w:hAnsi="Arial Narrow"/>
        </w:rPr>
        <w:t xml:space="preserve">ant </w:t>
      </w:r>
      <w:r w:rsidR="00303190">
        <w:rPr>
          <w:rFonts w:ascii="Arial Narrow" w:hAnsi="Arial Narrow"/>
        </w:rPr>
        <w:t>sera</w:t>
      </w:r>
      <w:r w:rsidR="00885AD2" w:rsidRPr="00885AD2">
        <w:rPr>
          <w:rFonts w:ascii="Arial Narrow" w:hAnsi="Arial Narrow"/>
        </w:rPr>
        <w:t xml:space="preserve"> </w:t>
      </w:r>
      <w:r w:rsidR="00971A39">
        <w:rPr>
          <w:rFonts w:ascii="Arial Narrow" w:hAnsi="Arial Narrow"/>
        </w:rPr>
        <w:t xml:space="preserve">fait </w:t>
      </w:r>
      <w:r w:rsidR="007919E4">
        <w:rPr>
          <w:rFonts w:ascii="Arial Narrow" w:hAnsi="Arial Narrow"/>
        </w:rPr>
        <w:t xml:space="preserve">au hasard </w:t>
      </w:r>
      <w:r w:rsidR="0071440F">
        <w:rPr>
          <w:rFonts w:ascii="Arial Narrow" w:hAnsi="Arial Narrow"/>
        </w:rPr>
        <w:t xml:space="preserve">sur les ondes de WKND 91,9 </w:t>
      </w:r>
      <w:r w:rsidR="00065572">
        <w:rPr>
          <w:rFonts w:ascii="Arial Narrow" w:hAnsi="Arial Narrow"/>
        </w:rPr>
        <w:t xml:space="preserve">le </w:t>
      </w:r>
      <w:r w:rsidR="007A152E" w:rsidRPr="0031698F">
        <w:rPr>
          <w:rFonts w:ascii="Arial Narrow" w:hAnsi="Arial Narrow"/>
        </w:rPr>
        <w:t>18</w:t>
      </w:r>
      <w:r w:rsidR="00123F10">
        <w:rPr>
          <w:rFonts w:ascii="Arial Narrow" w:hAnsi="Arial Narrow"/>
        </w:rPr>
        <w:t xml:space="preserve"> octobre</w:t>
      </w:r>
      <w:r w:rsidR="00236F60">
        <w:rPr>
          <w:rFonts w:ascii="Arial Narrow" w:hAnsi="Arial Narrow"/>
        </w:rPr>
        <w:t xml:space="preserve"> </w:t>
      </w:r>
      <w:r w:rsidR="00E14D37">
        <w:rPr>
          <w:rFonts w:ascii="Arial Narrow" w:hAnsi="Arial Narrow"/>
        </w:rPr>
        <w:t xml:space="preserve">2013 </w:t>
      </w:r>
      <w:r w:rsidR="00123F10">
        <w:rPr>
          <w:rFonts w:ascii="Arial Narrow" w:hAnsi="Arial Narrow"/>
        </w:rPr>
        <w:t>vers 17</w:t>
      </w:r>
      <w:r w:rsidR="00B53166">
        <w:rPr>
          <w:rFonts w:ascii="Arial Narrow" w:hAnsi="Arial Narrow"/>
        </w:rPr>
        <w:t xml:space="preserve"> heures</w:t>
      </w:r>
      <w:r w:rsidR="00982AE1">
        <w:rPr>
          <w:rFonts w:ascii="Arial Narrow" w:hAnsi="Arial Narrow"/>
        </w:rPr>
        <w:t>.</w:t>
      </w:r>
      <w:r w:rsidR="00AB345A" w:rsidRPr="00885AD2">
        <w:rPr>
          <w:rFonts w:ascii="Arial Narrow" w:hAnsi="Arial Narrow"/>
        </w:rPr>
        <w:t xml:space="preserve"> </w:t>
      </w:r>
      <w:r w:rsidR="00D06F42">
        <w:rPr>
          <w:rFonts w:ascii="Arial Narrow" w:hAnsi="Arial Narrow"/>
        </w:rPr>
        <w:t>L</w:t>
      </w:r>
      <w:r w:rsidR="00637D1F" w:rsidRPr="00885AD2">
        <w:rPr>
          <w:rFonts w:ascii="Arial Narrow" w:hAnsi="Arial Narrow"/>
        </w:rPr>
        <w:t>e no</w:t>
      </w:r>
      <w:r w:rsidR="00552B66" w:rsidRPr="00885AD2">
        <w:rPr>
          <w:rFonts w:ascii="Arial Narrow" w:hAnsi="Arial Narrow"/>
        </w:rPr>
        <w:t>m du</w:t>
      </w:r>
      <w:r w:rsidRPr="00885AD2">
        <w:rPr>
          <w:rFonts w:ascii="Arial Narrow" w:hAnsi="Arial Narrow"/>
        </w:rPr>
        <w:t xml:space="preserve"> gagnan</w:t>
      </w:r>
      <w:r w:rsidR="003A300A" w:rsidRPr="00885AD2">
        <w:rPr>
          <w:rFonts w:ascii="Arial Narrow" w:hAnsi="Arial Narrow"/>
        </w:rPr>
        <w:t>t sera mentionné</w:t>
      </w:r>
      <w:r w:rsidR="00953B2B" w:rsidRPr="00885AD2">
        <w:rPr>
          <w:rFonts w:ascii="Arial Narrow" w:hAnsi="Arial Narrow"/>
        </w:rPr>
        <w:t xml:space="preserve"> en ondes. </w:t>
      </w:r>
      <w:r w:rsidR="003A300A" w:rsidRPr="00885AD2">
        <w:rPr>
          <w:rFonts w:ascii="Arial Narrow" w:hAnsi="Arial Narrow"/>
        </w:rPr>
        <w:t>Le</w:t>
      </w:r>
      <w:r w:rsidR="00982AE1">
        <w:rPr>
          <w:rFonts w:ascii="Arial Narrow" w:hAnsi="Arial Narrow"/>
        </w:rPr>
        <w:t xml:space="preserve"> gagnant </w:t>
      </w:r>
      <w:r w:rsidR="00637D1F" w:rsidRPr="00885AD2">
        <w:rPr>
          <w:rFonts w:ascii="Arial Narrow" w:hAnsi="Arial Narrow"/>
        </w:rPr>
        <w:t>devr</w:t>
      </w:r>
      <w:r w:rsidR="00982AE1">
        <w:rPr>
          <w:rFonts w:ascii="Arial Narrow" w:hAnsi="Arial Narrow"/>
        </w:rPr>
        <w:t xml:space="preserve">a contacter </w:t>
      </w:r>
      <w:r w:rsidR="00024315">
        <w:rPr>
          <w:rFonts w:ascii="Arial Narrow" w:hAnsi="Arial Narrow"/>
        </w:rPr>
        <w:t>la réception de WKND</w:t>
      </w:r>
      <w:r w:rsidR="00696A29">
        <w:rPr>
          <w:rFonts w:ascii="Arial Narrow" w:hAnsi="Arial Narrow"/>
        </w:rPr>
        <w:t xml:space="preserve"> par téléphone au 418.688.0919 poste 8500 ou par courriel à </w:t>
      </w:r>
      <w:hyperlink r:id="rId11" w:history="1">
        <w:r w:rsidR="00696A29" w:rsidRPr="000A4CAB">
          <w:rPr>
            <w:rStyle w:val="Lienhypertexte"/>
            <w:rFonts w:ascii="Arial Narrow" w:hAnsi="Arial Narrow"/>
          </w:rPr>
          <w:t>reception@wknd.fm</w:t>
        </w:r>
      </w:hyperlink>
      <w:r w:rsidR="00696A29">
        <w:rPr>
          <w:rFonts w:ascii="Arial Narrow" w:hAnsi="Arial Narrow"/>
        </w:rPr>
        <w:t xml:space="preserve"> et ce</w:t>
      </w:r>
      <w:r w:rsidR="00024315">
        <w:rPr>
          <w:rFonts w:ascii="Arial Narrow" w:hAnsi="Arial Narrow"/>
        </w:rPr>
        <w:t xml:space="preserve"> </w:t>
      </w:r>
      <w:r w:rsidRPr="00885AD2">
        <w:rPr>
          <w:rFonts w:ascii="Arial Narrow" w:hAnsi="Arial Narrow"/>
        </w:rPr>
        <w:t xml:space="preserve">au plus tard 30 jours après la fin du </w:t>
      </w:r>
      <w:r w:rsidRPr="00D06F42">
        <w:rPr>
          <w:rFonts w:ascii="Arial Narrow" w:hAnsi="Arial Narrow"/>
        </w:rPr>
        <w:t xml:space="preserve">concours. </w:t>
      </w:r>
      <w:r w:rsidR="00D06F42" w:rsidRPr="00D06F42">
        <w:rPr>
          <w:rStyle w:val="Marquedecommentaire"/>
          <w:rFonts w:ascii="Arial Narrow" w:hAnsi="Arial Narrow"/>
          <w:sz w:val="24"/>
          <w:szCs w:val="24"/>
        </w:rPr>
        <w:t>A</w:t>
      </w:r>
      <w:r w:rsidRPr="00D06F42">
        <w:rPr>
          <w:rFonts w:ascii="Arial Narrow" w:hAnsi="Arial Narrow"/>
        </w:rPr>
        <w:t>près ce</w:t>
      </w:r>
      <w:r w:rsidRPr="00885AD2">
        <w:rPr>
          <w:rFonts w:ascii="Arial Narrow" w:hAnsi="Arial Narrow"/>
        </w:rPr>
        <w:t xml:space="preserve"> délai, un prix non réclamé pourra être attribué à une autre personne.</w:t>
      </w:r>
    </w:p>
    <w:p w:rsidR="009C2F46" w:rsidRDefault="009C2F46" w:rsidP="00D32E3C">
      <w:pPr>
        <w:rPr>
          <w:rFonts w:ascii="Arial Narrow" w:hAnsi="Arial Narrow"/>
        </w:rPr>
      </w:pPr>
    </w:p>
    <w:p w:rsidR="009C2F46" w:rsidRDefault="009C2F46" w:rsidP="00D32E3C">
      <w:pPr>
        <w:rPr>
          <w:rFonts w:ascii="Arial Narrow" w:hAnsi="Arial Narrow"/>
        </w:rPr>
      </w:pPr>
    </w:p>
    <w:p w:rsidR="00D32E3C" w:rsidRDefault="00D32E3C" w:rsidP="00D32E3C">
      <w:pPr>
        <w:rPr>
          <w:rFonts w:ascii="Arial Narrow" w:hAnsi="Arial Narrow"/>
        </w:rPr>
      </w:pPr>
    </w:p>
    <w:p w:rsidR="00EF6E3F" w:rsidRPr="006C0576" w:rsidRDefault="00895FC5" w:rsidP="00FA6B1D">
      <w:pPr>
        <w:numPr>
          <w:ilvl w:val="0"/>
          <w:numId w:val="1"/>
        </w:numPr>
        <w:spacing w:after="360"/>
        <w:rPr>
          <w:rFonts w:ascii="Arial Narrow" w:hAnsi="Arial Narrow"/>
          <w:b/>
          <w:u w:val="single"/>
        </w:rPr>
      </w:pPr>
      <w:r w:rsidRPr="00EF6E3F">
        <w:rPr>
          <w:rFonts w:ascii="Arial Narrow" w:hAnsi="Arial Narrow"/>
        </w:rPr>
        <w:lastRenderedPageBreak/>
        <w:t>Le prix offert doit être accepté comme tel indépendamment de sa</w:t>
      </w:r>
      <w:r w:rsidR="00FA6B1D" w:rsidRPr="00EF6E3F">
        <w:rPr>
          <w:rFonts w:ascii="Arial Narrow" w:hAnsi="Arial Narrow"/>
        </w:rPr>
        <w:t xml:space="preserve"> valeur commerciale au moment de sa réclamation ou de son utilisation et ne peut être échangé contre une somme d'argent ou modifié de quelque manière que ce soit. Le prix est non transférable</w:t>
      </w:r>
      <w:r w:rsidR="00EF6E3F">
        <w:rPr>
          <w:rFonts w:ascii="Arial Narrow" w:hAnsi="Arial Narrow"/>
        </w:rPr>
        <w:t xml:space="preserve"> </w:t>
      </w:r>
      <w:r w:rsidR="00EF6E3F" w:rsidRPr="006C0576">
        <w:rPr>
          <w:rFonts w:ascii="Arial Narrow" w:hAnsi="Arial Narrow"/>
          <w:b/>
          <w:u w:val="single"/>
        </w:rPr>
        <w:t>à moins d’avis contrair</w:t>
      </w:r>
      <w:r w:rsidR="0076581C" w:rsidRPr="006C0576">
        <w:rPr>
          <w:rFonts w:ascii="Arial Narrow" w:hAnsi="Arial Narrow"/>
          <w:b/>
          <w:u w:val="single"/>
        </w:rPr>
        <w:t>e du commerçant offrant le prix.</w:t>
      </w:r>
    </w:p>
    <w:p w:rsidR="00FA6B1D" w:rsidRDefault="00FA6B1D" w:rsidP="00FA6B1D">
      <w:pPr>
        <w:numPr>
          <w:ilvl w:val="0"/>
          <w:numId w:val="1"/>
        </w:numPr>
        <w:spacing w:after="360"/>
        <w:rPr>
          <w:rFonts w:ascii="Arial Narrow" w:hAnsi="Arial Narrow"/>
        </w:rPr>
      </w:pPr>
      <w:r w:rsidRPr="00EF6E3F">
        <w:rPr>
          <w:rFonts w:ascii="Arial Narrow" w:hAnsi="Arial Narrow"/>
        </w:rPr>
        <w:t>Le gagnant d'un prix offert dans ce concours publicitaire doit consentir, si requis, à ce que son nom soit utilisé à des fins publicitaires relatives à ce concours.</w:t>
      </w:r>
    </w:p>
    <w:p w:rsidR="006C0576" w:rsidRDefault="006C0576" w:rsidP="00FA6B1D">
      <w:pPr>
        <w:numPr>
          <w:ilvl w:val="0"/>
          <w:numId w:val="1"/>
        </w:numPr>
        <w:spacing w:after="360"/>
        <w:rPr>
          <w:rFonts w:ascii="Arial Narrow" w:hAnsi="Arial Narrow"/>
        </w:rPr>
      </w:pPr>
      <w:r w:rsidRPr="00EF6E3F">
        <w:rPr>
          <w:rFonts w:ascii="Arial Narrow" w:hAnsi="Arial Narrow"/>
        </w:rPr>
        <w:t>Le gagnant d'un prix offert dans ce concours publicitaire doit consentir, si requis,</w:t>
      </w:r>
      <w:r>
        <w:rPr>
          <w:rFonts w:ascii="Arial Narrow" w:hAnsi="Arial Narrow"/>
        </w:rPr>
        <w:t xml:space="preserve"> à subir un examen médical confirmant sa capacité physique. </w:t>
      </w:r>
      <w:bookmarkStart w:id="0" w:name="_GoBack"/>
      <w:bookmarkEnd w:id="0"/>
    </w:p>
    <w:p w:rsidR="000C2BA4" w:rsidRDefault="000C2BA4" w:rsidP="000C2BA4">
      <w:pPr>
        <w:numPr>
          <w:ilvl w:val="0"/>
          <w:numId w:val="1"/>
        </w:numPr>
        <w:spacing w:after="360"/>
        <w:rPr>
          <w:rFonts w:ascii="Arial Narrow" w:hAnsi="Arial Narrow"/>
        </w:rPr>
      </w:pPr>
      <w:r>
        <w:rPr>
          <w:rFonts w:ascii="Arial Narrow" w:hAnsi="Arial Narrow"/>
        </w:rPr>
        <w:t>Le gagnant doit être disponible aux dates mentionnées plus haut</w:t>
      </w:r>
    </w:p>
    <w:p w:rsidR="000C2BA4" w:rsidRPr="000C2BA4" w:rsidRDefault="000C2BA4" w:rsidP="000C2BA4">
      <w:pPr>
        <w:numPr>
          <w:ilvl w:val="0"/>
          <w:numId w:val="1"/>
        </w:numPr>
        <w:spacing w:after="360"/>
        <w:rPr>
          <w:rFonts w:ascii="Arial Narrow" w:hAnsi="Arial Narrow"/>
        </w:rPr>
      </w:pPr>
      <w:r>
        <w:rPr>
          <w:rFonts w:ascii="Arial Narrow" w:hAnsi="Arial Narrow"/>
        </w:rPr>
        <w:t>Le gagnant doit avoir un passeport valide</w:t>
      </w:r>
    </w:p>
    <w:p w:rsidR="00394385" w:rsidRDefault="00FA6B1D" w:rsidP="00FA6B1D">
      <w:pPr>
        <w:numPr>
          <w:ilvl w:val="0"/>
          <w:numId w:val="1"/>
        </w:numPr>
        <w:spacing w:after="360"/>
        <w:rPr>
          <w:rFonts w:ascii="Arial Narrow" w:hAnsi="Arial Narrow"/>
        </w:rPr>
      </w:pPr>
      <w:r w:rsidRPr="00394385">
        <w:rPr>
          <w:rFonts w:ascii="Arial Narrow" w:hAnsi="Arial Narrow"/>
        </w:rPr>
        <w:t>Ne peuvent participer à ce concours tous les membres du personnel des entreprises qui y collaborent ainsi que les gens résidant à la même adresse qu'eu</w:t>
      </w:r>
      <w:r w:rsidR="00394385">
        <w:rPr>
          <w:rFonts w:ascii="Arial Narrow" w:hAnsi="Arial Narrow"/>
        </w:rPr>
        <w:t xml:space="preserve">x, de même que les gens travaillant dans le milieu de la radio pour une station compétitrice. </w:t>
      </w:r>
    </w:p>
    <w:p w:rsidR="00FA6B1D" w:rsidRPr="00394385" w:rsidRDefault="00FA6B1D" w:rsidP="00FA6B1D">
      <w:pPr>
        <w:numPr>
          <w:ilvl w:val="0"/>
          <w:numId w:val="1"/>
        </w:numPr>
        <w:spacing w:after="360"/>
        <w:rPr>
          <w:rFonts w:ascii="Arial Narrow" w:hAnsi="Arial Narrow"/>
        </w:rPr>
      </w:pPr>
      <w:r w:rsidRPr="00394385">
        <w:rPr>
          <w:rFonts w:ascii="Arial Narrow" w:hAnsi="Arial Narrow"/>
        </w:rPr>
        <w:t>Les droits exigibles quant au présent concou</w:t>
      </w:r>
      <w:r w:rsidR="00D06F42">
        <w:rPr>
          <w:rFonts w:ascii="Arial Narrow" w:hAnsi="Arial Narrow"/>
        </w:rPr>
        <w:t>rs publicitaire en vertu de la L</w:t>
      </w:r>
      <w:r w:rsidRPr="00394385">
        <w:rPr>
          <w:rFonts w:ascii="Arial Narrow" w:hAnsi="Arial Narrow"/>
        </w:rPr>
        <w:t>oi sur les loteries, les courses, les concours publicitaires et les appareils d'amusement ont été dûment payés.</w:t>
      </w:r>
    </w:p>
    <w:p w:rsidR="00FA6B1D" w:rsidRDefault="00FA6B1D" w:rsidP="00FA6B1D">
      <w:pPr>
        <w:numPr>
          <w:ilvl w:val="0"/>
          <w:numId w:val="1"/>
        </w:numPr>
        <w:spacing w:after="360"/>
        <w:rPr>
          <w:rFonts w:ascii="Arial Narrow" w:hAnsi="Arial Narrow"/>
        </w:rPr>
      </w:pPr>
      <w:r>
        <w:rPr>
          <w:rFonts w:ascii="Arial Narrow" w:hAnsi="Arial Narrow"/>
        </w:rPr>
        <w:t>Un différend quant à l'organisation ou à la conduite d'un concours publicitaire peut être soumis à la Régie des alcools, des courses et des jeux afin qu'il soit tranché.  Un différend quant à l'attribution d'un prix peut être soumis à la Régie uniquement</w:t>
      </w:r>
      <w:r w:rsidR="0044437C">
        <w:rPr>
          <w:rFonts w:ascii="Arial Narrow" w:hAnsi="Arial Narrow"/>
        </w:rPr>
        <w:t xml:space="preserve"> </w:t>
      </w:r>
      <w:r>
        <w:rPr>
          <w:rFonts w:ascii="Arial Narrow" w:hAnsi="Arial Narrow"/>
        </w:rPr>
        <w:t>aux fins d'une intervention pour tenter de le régler.</w:t>
      </w:r>
    </w:p>
    <w:p w:rsidR="00FA6B1D" w:rsidRDefault="00895FC5" w:rsidP="00FA6B1D">
      <w:pPr>
        <w:numPr>
          <w:ilvl w:val="0"/>
          <w:numId w:val="1"/>
        </w:numPr>
        <w:spacing w:after="360"/>
        <w:rPr>
          <w:rFonts w:ascii="Arial Narrow" w:hAnsi="Arial Narrow"/>
        </w:rPr>
      </w:pPr>
      <w:r>
        <w:rPr>
          <w:rFonts w:ascii="Arial Narrow" w:hAnsi="Arial Narrow"/>
        </w:rPr>
        <w:t>WKND 91,9</w:t>
      </w:r>
      <w:r w:rsidR="00FA6B1D">
        <w:rPr>
          <w:rFonts w:ascii="Arial Narrow" w:hAnsi="Arial Narrow"/>
        </w:rPr>
        <w:t xml:space="preserve"> n'assumera aucune responsabilité dans le cas où son incapacité d'agir résulterait d'un grief, ralentissement de travail, conflit de travail ou faillite dans ses établissements ou chez l'un des commanditaires participants ou faute d'un tiers.</w:t>
      </w:r>
    </w:p>
    <w:p w:rsidR="00FA6B1D" w:rsidRDefault="00895FC5" w:rsidP="00FA6B1D">
      <w:pPr>
        <w:numPr>
          <w:ilvl w:val="0"/>
          <w:numId w:val="1"/>
        </w:numPr>
        <w:spacing w:after="360"/>
        <w:rPr>
          <w:rFonts w:ascii="Arial Narrow" w:hAnsi="Arial Narrow"/>
        </w:rPr>
      </w:pPr>
      <w:r>
        <w:rPr>
          <w:rFonts w:ascii="Arial Narrow" w:hAnsi="Arial Narrow"/>
        </w:rPr>
        <w:t>La seule responsabilité de WKND 91,9</w:t>
      </w:r>
      <w:r w:rsidR="00FA6B1D">
        <w:rPr>
          <w:rFonts w:ascii="Arial Narrow" w:hAnsi="Arial Narrow"/>
        </w:rPr>
        <w:t xml:space="preserve"> ou de la personne au bénéfice de laquelle est tenu le présent concours publicitaire, selon le cas, est l'attribution des prix offerts aux gagnants selon le présent règlement.</w:t>
      </w:r>
    </w:p>
    <w:p w:rsidR="00FA6B1D" w:rsidRDefault="00FA6B1D" w:rsidP="00FA6B1D">
      <w:pPr>
        <w:numPr>
          <w:ilvl w:val="0"/>
          <w:numId w:val="1"/>
        </w:numPr>
        <w:spacing w:after="360"/>
        <w:rPr>
          <w:rFonts w:ascii="Arial Narrow" w:hAnsi="Arial Narrow"/>
        </w:rPr>
      </w:pPr>
      <w:r>
        <w:rPr>
          <w:rFonts w:ascii="Arial Narrow" w:hAnsi="Arial Narrow"/>
        </w:rPr>
        <w:t xml:space="preserve">Une personne qui participe à ce concours et/ou qui gagne et accepte un prix offert, renonce de fait à toute réclamation, mise en demeure, actions, poursuites en justice ou autres poursuites contre </w:t>
      </w:r>
      <w:r w:rsidR="00394385">
        <w:rPr>
          <w:rFonts w:ascii="Arial Narrow" w:hAnsi="Arial Narrow"/>
        </w:rPr>
        <w:t>WKND 91,9 o</w:t>
      </w:r>
      <w:r>
        <w:rPr>
          <w:rFonts w:ascii="Arial Narrow" w:hAnsi="Arial Narrow"/>
        </w:rPr>
        <w:t>u contre l'un des commanditaires quant à sa participation à ce concours ou quant à l'utilisation du prix gagné.</w:t>
      </w:r>
    </w:p>
    <w:p w:rsidR="00953B2B" w:rsidRPr="001412A2" w:rsidRDefault="00FA6B1D" w:rsidP="001412A2">
      <w:pPr>
        <w:numPr>
          <w:ilvl w:val="0"/>
          <w:numId w:val="1"/>
        </w:numPr>
        <w:spacing w:after="360"/>
        <w:rPr>
          <w:rFonts w:ascii="Arial Narrow" w:hAnsi="Arial Narrow"/>
        </w:rPr>
      </w:pPr>
      <w:r>
        <w:rPr>
          <w:rFonts w:ascii="Arial Narrow" w:hAnsi="Arial Narrow"/>
        </w:rPr>
        <w:t>Les règlements sont disponibles chez</w:t>
      </w:r>
      <w:r>
        <w:rPr>
          <w:rFonts w:ascii="Arial Narrow" w:hAnsi="Arial Narrow"/>
        </w:rPr>
        <w:br/>
      </w:r>
      <w:r w:rsidR="00895FC5">
        <w:rPr>
          <w:rFonts w:ascii="Arial Narrow" w:hAnsi="Arial Narrow"/>
        </w:rPr>
        <w:t>WKND 91,9</w:t>
      </w:r>
      <w:r w:rsidR="00EA426F">
        <w:rPr>
          <w:rFonts w:ascii="Arial Narrow" w:hAnsi="Arial Narrow"/>
        </w:rPr>
        <w:t xml:space="preserve">, </w:t>
      </w:r>
      <w:r w:rsidR="00065572">
        <w:rPr>
          <w:rFonts w:ascii="Arial Narrow" w:hAnsi="Arial Narrow"/>
        </w:rPr>
        <w:t xml:space="preserve">815, Boul. Lebourgneuf, suite 505, Québec, </w:t>
      </w:r>
      <w:proofErr w:type="spellStart"/>
      <w:r w:rsidR="00065572">
        <w:rPr>
          <w:rFonts w:ascii="Arial Narrow" w:hAnsi="Arial Narrow"/>
        </w:rPr>
        <w:t>Qc</w:t>
      </w:r>
      <w:proofErr w:type="spellEnd"/>
      <w:r w:rsidR="00065572">
        <w:rPr>
          <w:rFonts w:ascii="Arial Narrow" w:hAnsi="Arial Narrow"/>
        </w:rPr>
        <w:t xml:space="preserve"> G2C 0C1</w:t>
      </w:r>
    </w:p>
    <w:sectPr w:rsidR="00953B2B" w:rsidRPr="001412A2" w:rsidSect="00432B5D">
      <w:footerReference w:type="default" r:id="rId12"/>
      <w:pgSz w:w="12240" w:h="15840" w:code="1"/>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16" w:rsidRDefault="00934216">
      <w:r>
        <w:separator/>
      </w:r>
    </w:p>
  </w:endnote>
  <w:endnote w:type="continuationSeparator" w:id="0">
    <w:p w:rsidR="00934216" w:rsidRDefault="0093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6F" w:rsidRDefault="0012076F">
    <w:pPr>
      <w:spacing w:line="240" w:lineRule="exact"/>
    </w:pPr>
  </w:p>
  <w:p w:rsidR="0012076F" w:rsidRDefault="0012076F">
    <w:pPr>
      <w:framePr w:w="9361" w:wrap="notBeside" w:vAnchor="text" w:hAnchor="text" w:x="1" w:y="1"/>
      <w:jc w:val="right"/>
      <w:rPr>
        <w:rFonts w:ascii="Helvetica" w:hAnsi="Helvetica"/>
        <w:i/>
        <w:sz w:val="18"/>
      </w:rPr>
    </w:pPr>
    <w:proofErr w:type="gramStart"/>
    <w:r>
      <w:rPr>
        <w:rFonts w:ascii="Helvetica" w:hAnsi="Helvetica"/>
        <w:i/>
        <w:sz w:val="18"/>
      </w:rPr>
      <w:t>page</w:t>
    </w:r>
    <w:proofErr w:type="gramEnd"/>
    <w:r>
      <w:rPr>
        <w:rFonts w:ascii="Helvetica" w:hAnsi="Helvetica"/>
        <w:i/>
        <w:sz w:val="18"/>
      </w:rPr>
      <w:t xml:space="preserve"> </w:t>
    </w:r>
    <w:r w:rsidR="009D326D">
      <w:rPr>
        <w:rFonts w:ascii="Helvetica" w:hAnsi="Helvetica"/>
        <w:i/>
        <w:sz w:val="18"/>
      </w:rPr>
      <w:fldChar w:fldCharType="begin"/>
    </w:r>
    <w:r>
      <w:rPr>
        <w:rFonts w:ascii="Helvetica" w:hAnsi="Helvetica"/>
        <w:i/>
        <w:sz w:val="18"/>
      </w:rPr>
      <w:instrText xml:space="preserve">PAGE </w:instrText>
    </w:r>
    <w:r w:rsidR="009D326D">
      <w:rPr>
        <w:rFonts w:ascii="Helvetica" w:hAnsi="Helvetica"/>
        <w:i/>
        <w:sz w:val="18"/>
      </w:rPr>
      <w:fldChar w:fldCharType="separate"/>
    </w:r>
    <w:r w:rsidR="006C0576">
      <w:rPr>
        <w:rFonts w:ascii="Helvetica" w:hAnsi="Helvetica"/>
        <w:i/>
        <w:noProof/>
        <w:sz w:val="18"/>
      </w:rPr>
      <w:t>3</w:t>
    </w:r>
    <w:r w:rsidR="009D326D">
      <w:rPr>
        <w:rFonts w:ascii="Helvetica" w:hAnsi="Helvetica"/>
        <w:i/>
        <w:sz w:val="18"/>
      </w:rPr>
      <w:fldChar w:fldCharType="end"/>
    </w:r>
  </w:p>
  <w:p w:rsidR="0012076F" w:rsidRDefault="0012076F">
    <w:pP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16" w:rsidRDefault="00934216">
      <w:r>
        <w:separator/>
      </w:r>
    </w:p>
  </w:footnote>
  <w:footnote w:type="continuationSeparator" w:id="0">
    <w:p w:rsidR="00934216" w:rsidRDefault="00934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94E"/>
    <w:multiLevelType w:val="multilevel"/>
    <w:tmpl w:val="003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D4ADA"/>
    <w:multiLevelType w:val="hybridMultilevel"/>
    <w:tmpl w:val="4468A83C"/>
    <w:lvl w:ilvl="0" w:tplc="4D32F478">
      <w:numFmt w:val="bullet"/>
      <w:lvlText w:val="-"/>
      <w:lvlJc w:val="left"/>
      <w:pPr>
        <w:ind w:left="720" w:hanging="360"/>
      </w:pPr>
      <w:rPr>
        <w:rFonts w:ascii="Arial Narrow" w:eastAsia="Times New Roman" w:hAnsi="Arial Narrow"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5AF215A"/>
    <w:multiLevelType w:val="singleLevel"/>
    <w:tmpl w:val="8216053A"/>
    <w:lvl w:ilvl="0">
      <w:start w:val="1"/>
      <w:numFmt w:val="decimal"/>
      <w:lvlText w:val="%1."/>
      <w:lvlJc w:val="left"/>
      <w:pPr>
        <w:tabs>
          <w:tab w:val="num" w:pos="432"/>
        </w:tabs>
        <w:ind w:left="432" w:hanging="432"/>
      </w:pPr>
    </w:lvl>
  </w:abstractNum>
  <w:abstractNum w:abstractNumId="3">
    <w:nsid w:val="2879621B"/>
    <w:multiLevelType w:val="hybridMultilevel"/>
    <w:tmpl w:val="B0FAF17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2E6E785B"/>
    <w:multiLevelType w:val="hybridMultilevel"/>
    <w:tmpl w:val="A83A35B6"/>
    <w:lvl w:ilvl="0" w:tplc="94946C34">
      <w:start w:val="1"/>
      <w:numFmt w:val="decimal"/>
      <w:lvlText w:val="%1."/>
      <w:lvlJc w:val="left"/>
      <w:pPr>
        <w:ind w:left="1080" w:hanging="360"/>
      </w:pPr>
      <w:rPr>
        <w:rFonts w:hint="default"/>
        <w:b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nsid w:val="3BB60445"/>
    <w:multiLevelType w:val="hybridMultilevel"/>
    <w:tmpl w:val="97AC063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3636B93"/>
    <w:multiLevelType w:val="hybridMultilevel"/>
    <w:tmpl w:val="32CE5FD4"/>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676138B3"/>
    <w:multiLevelType w:val="hybridMultilevel"/>
    <w:tmpl w:val="71E865AE"/>
    <w:lvl w:ilvl="0" w:tplc="5FB4E2A4">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725578C7"/>
    <w:multiLevelType w:val="multilevel"/>
    <w:tmpl w:val="8BF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C276F1"/>
    <w:multiLevelType w:val="hybridMultilevel"/>
    <w:tmpl w:val="C85282E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nsid w:val="7DF9062C"/>
    <w:multiLevelType w:val="hybridMultilevel"/>
    <w:tmpl w:val="7CCE8630"/>
    <w:lvl w:ilvl="0" w:tplc="6D4EA8C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1"/>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1D"/>
    <w:rsid w:val="000079AF"/>
    <w:rsid w:val="00016F07"/>
    <w:rsid w:val="000233DB"/>
    <w:rsid w:val="00024315"/>
    <w:rsid w:val="0005112C"/>
    <w:rsid w:val="00065572"/>
    <w:rsid w:val="0007261E"/>
    <w:rsid w:val="00085FD9"/>
    <w:rsid w:val="00097CA4"/>
    <w:rsid w:val="000C2BA4"/>
    <w:rsid w:val="000F03C6"/>
    <w:rsid w:val="001132C9"/>
    <w:rsid w:val="0012076F"/>
    <w:rsid w:val="00123F10"/>
    <w:rsid w:val="00131B14"/>
    <w:rsid w:val="0013555F"/>
    <w:rsid w:val="001412A2"/>
    <w:rsid w:val="0014161E"/>
    <w:rsid w:val="00143F80"/>
    <w:rsid w:val="00156040"/>
    <w:rsid w:val="00192189"/>
    <w:rsid w:val="001B0CD2"/>
    <w:rsid w:val="001B1B5B"/>
    <w:rsid w:val="001B699E"/>
    <w:rsid w:val="00220D84"/>
    <w:rsid w:val="002212D7"/>
    <w:rsid w:val="00236F60"/>
    <w:rsid w:val="00253012"/>
    <w:rsid w:val="00253B4D"/>
    <w:rsid w:val="00287BF3"/>
    <w:rsid w:val="002A3292"/>
    <w:rsid w:val="002C6070"/>
    <w:rsid w:val="002E1A17"/>
    <w:rsid w:val="00303190"/>
    <w:rsid w:val="0031698F"/>
    <w:rsid w:val="0033530F"/>
    <w:rsid w:val="00335335"/>
    <w:rsid w:val="00344036"/>
    <w:rsid w:val="003567A3"/>
    <w:rsid w:val="00375A99"/>
    <w:rsid w:val="00394385"/>
    <w:rsid w:val="003A300A"/>
    <w:rsid w:val="003A68BA"/>
    <w:rsid w:val="003B7797"/>
    <w:rsid w:val="003D20A7"/>
    <w:rsid w:val="003D3930"/>
    <w:rsid w:val="003F458B"/>
    <w:rsid w:val="00403708"/>
    <w:rsid w:val="00432B5D"/>
    <w:rsid w:val="00437B68"/>
    <w:rsid w:val="0044437C"/>
    <w:rsid w:val="00445518"/>
    <w:rsid w:val="00465F85"/>
    <w:rsid w:val="00470837"/>
    <w:rsid w:val="00482488"/>
    <w:rsid w:val="004936CD"/>
    <w:rsid w:val="0049755B"/>
    <w:rsid w:val="004D2F04"/>
    <w:rsid w:val="004F2125"/>
    <w:rsid w:val="004F7DFD"/>
    <w:rsid w:val="00522615"/>
    <w:rsid w:val="00525E50"/>
    <w:rsid w:val="00552B66"/>
    <w:rsid w:val="00560826"/>
    <w:rsid w:val="00567DE5"/>
    <w:rsid w:val="005A3699"/>
    <w:rsid w:val="005C2D80"/>
    <w:rsid w:val="005E7054"/>
    <w:rsid w:val="005F0145"/>
    <w:rsid w:val="005F3580"/>
    <w:rsid w:val="005F7849"/>
    <w:rsid w:val="00605E18"/>
    <w:rsid w:val="00606FA1"/>
    <w:rsid w:val="006330DC"/>
    <w:rsid w:val="00637D1F"/>
    <w:rsid w:val="00657AB9"/>
    <w:rsid w:val="00696A29"/>
    <w:rsid w:val="006A6D08"/>
    <w:rsid w:val="006A7235"/>
    <w:rsid w:val="006C00DF"/>
    <w:rsid w:val="006C0576"/>
    <w:rsid w:val="006F14C4"/>
    <w:rsid w:val="006F7999"/>
    <w:rsid w:val="0071440F"/>
    <w:rsid w:val="00746156"/>
    <w:rsid w:val="0076581C"/>
    <w:rsid w:val="007817B9"/>
    <w:rsid w:val="007851DE"/>
    <w:rsid w:val="007919E4"/>
    <w:rsid w:val="007A152E"/>
    <w:rsid w:val="008054F5"/>
    <w:rsid w:val="00837F3E"/>
    <w:rsid w:val="00842FB6"/>
    <w:rsid w:val="008602DB"/>
    <w:rsid w:val="00877FD6"/>
    <w:rsid w:val="00885AD2"/>
    <w:rsid w:val="00887332"/>
    <w:rsid w:val="00892316"/>
    <w:rsid w:val="00895FC5"/>
    <w:rsid w:val="008C29E6"/>
    <w:rsid w:val="009072AF"/>
    <w:rsid w:val="00912C4D"/>
    <w:rsid w:val="00934216"/>
    <w:rsid w:val="00953B2B"/>
    <w:rsid w:val="00971A39"/>
    <w:rsid w:val="00982AE1"/>
    <w:rsid w:val="00982E3F"/>
    <w:rsid w:val="00997086"/>
    <w:rsid w:val="009A053C"/>
    <w:rsid w:val="009C2F46"/>
    <w:rsid w:val="009D326D"/>
    <w:rsid w:val="009F2C23"/>
    <w:rsid w:val="009F5DDE"/>
    <w:rsid w:val="00A151F4"/>
    <w:rsid w:val="00A31E58"/>
    <w:rsid w:val="00A36E79"/>
    <w:rsid w:val="00A56FC8"/>
    <w:rsid w:val="00A57F84"/>
    <w:rsid w:val="00A61FB0"/>
    <w:rsid w:val="00AA0834"/>
    <w:rsid w:val="00AB345A"/>
    <w:rsid w:val="00AC051A"/>
    <w:rsid w:val="00AF4228"/>
    <w:rsid w:val="00B00E8E"/>
    <w:rsid w:val="00B27F0F"/>
    <w:rsid w:val="00B358BD"/>
    <w:rsid w:val="00B51E40"/>
    <w:rsid w:val="00B53166"/>
    <w:rsid w:val="00B83215"/>
    <w:rsid w:val="00C5573C"/>
    <w:rsid w:val="00C740C0"/>
    <w:rsid w:val="00D066EA"/>
    <w:rsid w:val="00D06F42"/>
    <w:rsid w:val="00D17CBA"/>
    <w:rsid w:val="00D32E3C"/>
    <w:rsid w:val="00D6482B"/>
    <w:rsid w:val="00D66AFB"/>
    <w:rsid w:val="00D774B3"/>
    <w:rsid w:val="00D855DF"/>
    <w:rsid w:val="00D93A20"/>
    <w:rsid w:val="00D96B10"/>
    <w:rsid w:val="00DA0E23"/>
    <w:rsid w:val="00DA5733"/>
    <w:rsid w:val="00DC480D"/>
    <w:rsid w:val="00DF6287"/>
    <w:rsid w:val="00DF7AB2"/>
    <w:rsid w:val="00E0134A"/>
    <w:rsid w:val="00E06157"/>
    <w:rsid w:val="00E14D37"/>
    <w:rsid w:val="00E20346"/>
    <w:rsid w:val="00E338F3"/>
    <w:rsid w:val="00E3651A"/>
    <w:rsid w:val="00E70D0B"/>
    <w:rsid w:val="00E9172D"/>
    <w:rsid w:val="00EA426F"/>
    <w:rsid w:val="00EC6D07"/>
    <w:rsid w:val="00ED7266"/>
    <w:rsid w:val="00ED7724"/>
    <w:rsid w:val="00EF47F1"/>
    <w:rsid w:val="00EF6E3F"/>
    <w:rsid w:val="00F12448"/>
    <w:rsid w:val="00F54526"/>
    <w:rsid w:val="00F57FF8"/>
    <w:rsid w:val="00F81A87"/>
    <w:rsid w:val="00FA6B1D"/>
    <w:rsid w:val="00FB45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85044">
      <w:bodyDiv w:val="1"/>
      <w:marLeft w:val="0"/>
      <w:marRight w:val="0"/>
      <w:marTop w:val="0"/>
      <w:marBottom w:val="0"/>
      <w:divBdr>
        <w:top w:val="none" w:sz="0" w:space="0" w:color="auto"/>
        <w:left w:val="none" w:sz="0" w:space="0" w:color="auto"/>
        <w:bottom w:val="none" w:sz="0" w:space="0" w:color="auto"/>
        <w:right w:val="none" w:sz="0" w:space="0" w:color="auto"/>
      </w:divBdr>
      <w:divsChild>
        <w:div w:id="1521357235">
          <w:marLeft w:val="0"/>
          <w:marRight w:val="0"/>
          <w:marTop w:val="0"/>
          <w:marBottom w:val="0"/>
          <w:divBdr>
            <w:top w:val="none" w:sz="0" w:space="0" w:color="auto"/>
            <w:left w:val="none" w:sz="0" w:space="0" w:color="auto"/>
            <w:bottom w:val="none" w:sz="0" w:space="0" w:color="auto"/>
            <w:right w:val="none" w:sz="0" w:space="0" w:color="auto"/>
          </w:divBdr>
          <w:divsChild>
            <w:div w:id="561520151">
              <w:marLeft w:val="-300"/>
              <w:marRight w:val="0"/>
              <w:marTop w:val="0"/>
              <w:marBottom w:val="0"/>
              <w:divBdr>
                <w:top w:val="none" w:sz="0" w:space="0" w:color="auto"/>
                <w:left w:val="none" w:sz="0" w:space="0" w:color="auto"/>
                <w:bottom w:val="none" w:sz="0" w:space="0" w:color="auto"/>
                <w:right w:val="none" w:sz="0" w:space="0" w:color="auto"/>
              </w:divBdr>
              <w:divsChild>
                <w:div w:id="1902136586">
                  <w:marLeft w:val="0"/>
                  <w:marRight w:val="0"/>
                  <w:marTop w:val="0"/>
                  <w:marBottom w:val="0"/>
                  <w:divBdr>
                    <w:top w:val="none" w:sz="0" w:space="0" w:color="auto"/>
                    <w:left w:val="none" w:sz="0" w:space="0" w:color="auto"/>
                    <w:bottom w:val="none" w:sz="0" w:space="0" w:color="auto"/>
                    <w:right w:val="none" w:sz="0" w:space="0" w:color="auto"/>
                  </w:divBdr>
                  <w:divsChild>
                    <w:div w:id="1591498684">
                      <w:marLeft w:val="0"/>
                      <w:marRight w:val="0"/>
                      <w:marTop w:val="0"/>
                      <w:marBottom w:val="0"/>
                      <w:divBdr>
                        <w:top w:val="none" w:sz="0" w:space="0" w:color="auto"/>
                        <w:left w:val="none" w:sz="0" w:space="0" w:color="auto"/>
                        <w:bottom w:val="none" w:sz="0" w:space="0" w:color="auto"/>
                        <w:right w:val="none" w:sz="0" w:space="0" w:color="auto"/>
                      </w:divBdr>
                      <w:divsChild>
                        <w:div w:id="14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008388">
      <w:bodyDiv w:val="1"/>
      <w:marLeft w:val="0"/>
      <w:marRight w:val="0"/>
      <w:marTop w:val="0"/>
      <w:marBottom w:val="0"/>
      <w:divBdr>
        <w:top w:val="none" w:sz="0" w:space="0" w:color="auto"/>
        <w:left w:val="none" w:sz="0" w:space="0" w:color="auto"/>
        <w:bottom w:val="none" w:sz="0" w:space="0" w:color="auto"/>
        <w:right w:val="none" w:sz="0" w:space="0" w:color="auto"/>
      </w:divBdr>
    </w:div>
    <w:div w:id="838345691">
      <w:bodyDiv w:val="1"/>
      <w:marLeft w:val="0"/>
      <w:marRight w:val="0"/>
      <w:marTop w:val="0"/>
      <w:marBottom w:val="0"/>
      <w:divBdr>
        <w:top w:val="none" w:sz="0" w:space="0" w:color="auto"/>
        <w:left w:val="none" w:sz="0" w:space="0" w:color="auto"/>
        <w:bottom w:val="none" w:sz="0" w:space="0" w:color="auto"/>
        <w:right w:val="none" w:sz="0" w:space="0" w:color="auto"/>
      </w:divBdr>
    </w:div>
    <w:div w:id="997881353">
      <w:bodyDiv w:val="1"/>
      <w:marLeft w:val="0"/>
      <w:marRight w:val="0"/>
      <w:marTop w:val="0"/>
      <w:marBottom w:val="0"/>
      <w:divBdr>
        <w:top w:val="none" w:sz="0" w:space="0" w:color="auto"/>
        <w:left w:val="none" w:sz="0" w:space="0" w:color="auto"/>
        <w:bottom w:val="none" w:sz="0" w:space="0" w:color="auto"/>
        <w:right w:val="none" w:sz="0" w:space="0" w:color="auto"/>
      </w:divBdr>
      <w:divsChild>
        <w:div w:id="1111508421">
          <w:marLeft w:val="0"/>
          <w:marRight w:val="0"/>
          <w:marTop w:val="0"/>
          <w:marBottom w:val="0"/>
          <w:divBdr>
            <w:top w:val="none" w:sz="0" w:space="0" w:color="auto"/>
            <w:left w:val="none" w:sz="0" w:space="0" w:color="auto"/>
            <w:bottom w:val="none" w:sz="0" w:space="0" w:color="auto"/>
            <w:right w:val="none" w:sz="0" w:space="0" w:color="auto"/>
          </w:divBdr>
          <w:divsChild>
            <w:div w:id="262349978">
              <w:marLeft w:val="0"/>
              <w:marRight w:val="0"/>
              <w:marTop w:val="0"/>
              <w:marBottom w:val="0"/>
              <w:divBdr>
                <w:top w:val="none" w:sz="0" w:space="0" w:color="auto"/>
                <w:left w:val="none" w:sz="0" w:space="0" w:color="auto"/>
                <w:bottom w:val="none" w:sz="0" w:space="0" w:color="auto"/>
                <w:right w:val="none" w:sz="0" w:space="0" w:color="auto"/>
              </w:divBdr>
              <w:divsChild>
                <w:div w:id="1220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eption@wknd.fm" TargetMode="External"/><Relationship Id="rId5" Type="http://schemas.openxmlformats.org/officeDocument/2006/relationships/settings" Target="settings.xml"/><Relationship Id="rId10" Type="http://schemas.openxmlformats.org/officeDocument/2006/relationships/hyperlink" Target="http://www.wknd.f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F31E3-59DC-498F-96D9-AA19FA6A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927</Words>
  <Characters>5100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Leblanc</dc:creator>
  <cp:lastModifiedBy>Reception</cp:lastModifiedBy>
  <cp:revision>17</cp:revision>
  <cp:lastPrinted>2013-06-27T18:39:00Z</cp:lastPrinted>
  <dcterms:created xsi:type="dcterms:W3CDTF">2013-08-15T16:20:00Z</dcterms:created>
  <dcterms:modified xsi:type="dcterms:W3CDTF">2013-09-24T19:30:00Z</dcterms:modified>
</cp:coreProperties>
</file>